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B4B" w:rsidRPr="00E307D5" w:rsidRDefault="00537B4B" w:rsidP="00537B4B">
      <w:pPr>
        <w:rPr>
          <w:rFonts w:eastAsia="Open Sans" w:cs="Open Sans"/>
          <w:b/>
          <w:color w:val="1F3864"/>
          <w:sz w:val="28"/>
          <w:szCs w:val="28"/>
        </w:rPr>
      </w:pPr>
      <w:r w:rsidRPr="00E307D5">
        <w:rPr>
          <w:rFonts w:eastAsia="Open Sans" w:cs="Open Sans"/>
          <w:b/>
          <w:color w:val="1F3864"/>
          <w:sz w:val="28"/>
          <w:szCs w:val="28"/>
        </w:rPr>
        <w:t>INTERNATIONAL LITERARY AGENTS AND PUBLISHERS</w:t>
      </w:r>
      <w:r>
        <w:rPr>
          <w:rFonts w:eastAsia="Open Sans" w:cs="Open Sans"/>
          <w:b/>
          <w:color w:val="1F3864"/>
          <w:sz w:val="28"/>
          <w:szCs w:val="28"/>
        </w:rPr>
        <w:t xml:space="preserve"> </w:t>
      </w:r>
      <w:r w:rsidRPr="00E307D5">
        <w:rPr>
          <w:rFonts w:eastAsia="Open Sans" w:cs="Open Sans"/>
          <w:b/>
          <w:color w:val="1F3864"/>
          <w:sz w:val="28"/>
          <w:szCs w:val="28"/>
        </w:rPr>
        <w:t>INCOMING BUSINESS VISIT</w:t>
      </w:r>
    </w:p>
    <w:p w:rsidR="00537B4B" w:rsidRPr="00E307D5" w:rsidRDefault="00537B4B" w:rsidP="00537B4B">
      <w:pPr>
        <w:rPr>
          <w:rFonts w:eastAsia="Times New Roman" w:cs="Times New Roman"/>
        </w:rPr>
      </w:pPr>
      <w:r w:rsidRPr="00E307D5">
        <w:rPr>
          <w:rFonts w:eastAsia="Open Sans" w:cs="Open Sans"/>
          <w:b/>
          <w:color w:val="1F3864"/>
        </w:rPr>
        <w:t>SECTOR:</w:t>
      </w:r>
      <w:r w:rsidRPr="00E307D5">
        <w:rPr>
          <w:rFonts w:eastAsia="Open Sans Light" w:cs="Open Sans Light"/>
          <w:color w:val="1F3864"/>
        </w:rPr>
        <w:t xml:space="preserve"> </w:t>
      </w:r>
      <w:r w:rsidRPr="00E307D5">
        <w:rPr>
          <w:rFonts w:eastAsia="Times New Roman" w:cs="Times New Roman"/>
        </w:rPr>
        <w:t>Creative industry (Book publishing)</w:t>
      </w:r>
    </w:p>
    <w:p w:rsidR="00537B4B" w:rsidRPr="00E307D5" w:rsidRDefault="00537B4B" w:rsidP="00537B4B">
      <w:pPr>
        <w:rPr>
          <w:rFonts w:eastAsia="Times New Roman" w:cs="Times New Roman"/>
        </w:rPr>
      </w:pPr>
      <w:r w:rsidRPr="00E307D5">
        <w:rPr>
          <w:rFonts w:eastAsia="Open Sans" w:cs="Open Sans"/>
          <w:b/>
          <w:color w:val="1F3864"/>
        </w:rPr>
        <w:t xml:space="preserve">DATES: </w:t>
      </w:r>
      <w:r w:rsidRPr="00E307D5">
        <w:t xml:space="preserve">20-24 </w:t>
      </w:r>
      <w:r w:rsidRPr="00E307D5">
        <w:rPr>
          <w:rFonts w:eastAsia="Times New Roman" w:cs="Times New Roman"/>
        </w:rPr>
        <w:t>May 2020</w:t>
      </w:r>
    </w:p>
    <w:p w:rsidR="00537B4B" w:rsidRDefault="00537B4B" w:rsidP="00537B4B">
      <w:pPr>
        <w:rPr>
          <w:rFonts w:eastAsia="Times New Roman" w:cs="Times New Roman"/>
        </w:rPr>
      </w:pPr>
      <w:r w:rsidRPr="00E307D5">
        <w:rPr>
          <w:rFonts w:eastAsia="Open Sans" w:cs="Open Sans"/>
          <w:b/>
          <w:color w:val="1F3864"/>
        </w:rPr>
        <w:t>City:</w:t>
      </w:r>
      <w:r w:rsidRPr="00E307D5">
        <w:rPr>
          <w:rFonts w:eastAsia="Open Sans Light" w:cs="Open Sans Light"/>
          <w:color w:val="1F3864"/>
        </w:rPr>
        <w:t xml:space="preserve"> </w:t>
      </w:r>
      <w:r w:rsidRPr="00E307D5">
        <w:rPr>
          <w:rFonts w:eastAsia="Times New Roman" w:cs="Times New Roman"/>
        </w:rPr>
        <w:t>Kyiv</w:t>
      </w:r>
    </w:p>
    <w:p w:rsidR="00537B4B" w:rsidRPr="00C74AEA" w:rsidRDefault="00537B4B" w:rsidP="00537B4B">
      <w:pPr>
        <w:rPr>
          <w:rFonts w:eastAsia="Open Sans" w:cs="Open Sans"/>
          <w:b/>
          <w:bCs/>
          <w:color w:val="1F3864"/>
          <w:sz w:val="21"/>
          <w:szCs w:val="21"/>
        </w:rPr>
      </w:pPr>
      <w:bookmarkStart w:id="0" w:name="_Toc31712435"/>
      <w:r w:rsidRPr="00C74AEA">
        <w:rPr>
          <w:rStyle w:val="10"/>
          <w:b/>
          <w:bCs/>
          <w:sz w:val="28"/>
          <w:szCs w:val="28"/>
        </w:rPr>
        <w:t>BACKGROUND</w:t>
      </w:r>
      <w:bookmarkEnd w:id="0"/>
      <w:r w:rsidRPr="00C74AEA">
        <w:rPr>
          <w:b/>
          <w:bCs/>
          <w:sz w:val="21"/>
          <w:szCs w:val="21"/>
        </w:rPr>
        <w:t>:</w:t>
      </w:r>
    </w:p>
    <w:p w:rsidR="00537B4B" w:rsidRPr="00E307D5" w:rsidRDefault="00537B4B" w:rsidP="00537B4B">
      <w:pPr>
        <w:spacing w:line="276" w:lineRule="auto"/>
        <w:rPr>
          <w:rFonts w:cs="Times New Roman"/>
          <w:color w:val="000000" w:themeColor="text1"/>
          <w:szCs w:val="24"/>
        </w:rPr>
      </w:pPr>
      <w:r w:rsidRPr="00E307D5">
        <w:rPr>
          <w:rFonts w:cs="Times New Roman"/>
          <w:color w:val="000000" w:themeColor="text1"/>
          <w:szCs w:val="24"/>
        </w:rPr>
        <w:t>Incoming trade mission to Ukraine is organized by EBRD under the EU4Business initiative “Ukraine: Consolidation of SME export potential and facilitation of access to foreign markets.”</w:t>
      </w:r>
    </w:p>
    <w:p w:rsidR="00537B4B" w:rsidRDefault="00537B4B" w:rsidP="00537B4B">
      <w:pPr>
        <w:pBdr>
          <w:top w:val="nil"/>
          <w:left w:val="nil"/>
          <w:bottom w:val="nil"/>
          <w:right w:val="nil"/>
          <w:between w:val="nil"/>
        </w:pBdr>
        <w:spacing w:after="0" w:line="240" w:lineRule="auto"/>
        <w:rPr>
          <w:rFonts w:eastAsia="Times New Roman" w:cs="Times New Roman"/>
          <w:color w:val="000000"/>
        </w:rPr>
      </w:pPr>
      <w:r w:rsidRPr="00E307D5">
        <w:rPr>
          <w:rFonts w:eastAsia="Times New Roman" w:cs="Times New Roman"/>
          <w:b/>
        </w:rPr>
        <w:t>May 20-24, 2020 The 10th International Book Arsenal Festival</w:t>
      </w:r>
      <w:r w:rsidRPr="00E307D5">
        <w:rPr>
          <w:rFonts w:eastAsia="Times New Roman" w:cs="Times New Roman"/>
        </w:rPr>
        <w:t xml:space="preserve"> will be held in Kyiv. The International Book Arsenal Festival – is</w:t>
      </w:r>
      <w:r w:rsidRPr="00E307D5">
        <w:t xml:space="preserve"> </w:t>
      </w:r>
      <w:r w:rsidRPr="00E307D5">
        <w:rPr>
          <w:rFonts w:eastAsia="Times New Roman" w:cs="Times New Roman"/>
        </w:rPr>
        <w:t xml:space="preserve">an annual project of the </w:t>
      </w:r>
      <w:proofErr w:type="spellStart"/>
      <w:r w:rsidRPr="00E307D5">
        <w:rPr>
          <w:rFonts w:eastAsia="Times New Roman" w:cs="Times New Roman"/>
        </w:rPr>
        <w:t>Mystetskyi</w:t>
      </w:r>
      <w:proofErr w:type="spellEnd"/>
      <w:r w:rsidRPr="00E307D5">
        <w:rPr>
          <w:rFonts w:eastAsia="Times New Roman" w:cs="Times New Roman"/>
        </w:rPr>
        <w:t xml:space="preserve"> Arsenal</w:t>
      </w:r>
      <w:r w:rsidRPr="00E307D5">
        <w:rPr>
          <w:rFonts w:eastAsia="Times New Roman" w:cs="Times New Roman"/>
          <w:lang w:val="uk-UA"/>
        </w:rPr>
        <w:t xml:space="preserve">, </w:t>
      </w:r>
      <w:r w:rsidRPr="00E307D5">
        <w:rPr>
          <w:rFonts w:eastAsia="Times New Roman" w:cs="Times New Roman"/>
        </w:rPr>
        <w:t xml:space="preserve">an intellectual event in Ukraine, where the book, literary and artistic scenes develop and interact with each other, and joint high-quality, timely and innovative projects are implemented. Book Arsenal is created to inspire the interest of foreigners in the national product, focusing on the popularization of literature, writers, and the spread of culture abroad. Taking into account the proven popularity of the Book Arsenal the festival will be the perfect occasion and place for matchmaking the incoming delegation of international literary agents and publishers with Ukrainian publishers in the frame </w:t>
      </w:r>
      <w:r w:rsidRPr="00E307D5">
        <w:rPr>
          <w:rFonts w:eastAsia="Times New Roman" w:cs="Times New Roman"/>
          <w:b/>
          <w:bCs/>
          <w:color w:val="000000"/>
        </w:rPr>
        <w:t>professional program of the 10th Anniversary Book Festival Arsenal</w:t>
      </w:r>
      <w:r w:rsidRPr="00E307D5">
        <w:rPr>
          <w:rFonts w:eastAsia="Times New Roman" w:cs="Times New Roman"/>
          <w:color w:val="000000"/>
        </w:rPr>
        <w:t xml:space="preserve">. </w:t>
      </w:r>
    </w:p>
    <w:p w:rsidR="00974735" w:rsidRPr="00E307D5" w:rsidRDefault="00974735" w:rsidP="00537B4B">
      <w:pPr>
        <w:pBdr>
          <w:top w:val="nil"/>
          <w:left w:val="nil"/>
          <w:bottom w:val="nil"/>
          <w:right w:val="nil"/>
          <w:between w:val="nil"/>
        </w:pBdr>
        <w:spacing w:after="0" w:line="240" w:lineRule="auto"/>
        <w:rPr>
          <w:rFonts w:eastAsia="Times New Roman" w:cs="Times New Roman"/>
          <w:color w:val="000000"/>
        </w:rPr>
      </w:pPr>
    </w:p>
    <w:p w:rsidR="00537B4B" w:rsidRPr="00E307D5" w:rsidRDefault="00537B4B" w:rsidP="00537B4B">
      <w:pPr>
        <w:rPr>
          <w:rFonts w:cs="Times New Roman"/>
          <w:color w:val="000000" w:themeColor="text1"/>
          <w:szCs w:val="24"/>
        </w:rPr>
      </w:pPr>
      <w:r w:rsidRPr="00974735">
        <w:rPr>
          <w:rStyle w:val="20"/>
        </w:rPr>
        <w:t xml:space="preserve">Purpose: </w:t>
      </w:r>
      <w:r w:rsidRPr="00974735">
        <w:rPr>
          <w:rFonts w:eastAsia="Times New Roman" w:cs="Times New Roman"/>
        </w:rPr>
        <w:t xml:space="preserve">Provide </w:t>
      </w:r>
      <w:r w:rsidRPr="00E307D5">
        <w:rPr>
          <w:rFonts w:eastAsia="Times New Roman" w:cs="Times New Roman"/>
        </w:rPr>
        <w:t>effective opportunities to the export-ready Ukrainian publishers to start export or to grow exports therein through establishing direct B2B contacts with the representatives of international literary agents and publishers participating in the incoming business visit</w:t>
      </w:r>
      <w:r w:rsidRPr="00E307D5">
        <w:rPr>
          <w:rFonts w:cs="Times New Roman"/>
          <w:color w:val="000000" w:themeColor="text1"/>
          <w:szCs w:val="24"/>
        </w:rPr>
        <w:t xml:space="preserve">. </w:t>
      </w:r>
    </w:p>
    <w:p w:rsidR="00537B4B" w:rsidRPr="00E307D5" w:rsidRDefault="00537B4B" w:rsidP="00537B4B">
      <w:pPr>
        <w:rPr>
          <w:rFonts w:eastAsia="Times New Roman" w:cs="Times New Roman"/>
        </w:rPr>
      </w:pPr>
      <w:bookmarkStart w:id="1" w:name="_Toc31712436"/>
      <w:r w:rsidRPr="00E307D5">
        <w:rPr>
          <w:rStyle w:val="20"/>
        </w:rPr>
        <w:t>Targeted international participants:</w:t>
      </w:r>
      <w:bookmarkEnd w:id="1"/>
      <w:r w:rsidRPr="00E307D5">
        <w:rPr>
          <w:rFonts w:cs="Times New Roman"/>
          <w:b/>
          <w:color w:val="323E4F" w:themeColor="text2" w:themeShade="BF"/>
          <w:szCs w:val="24"/>
        </w:rPr>
        <w:t xml:space="preserve"> </w:t>
      </w:r>
      <w:r w:rsidRPr="00E307D5">
        <w:rPr>
          <w:rFonts w:cs="Times New Roman"/>
          <w:color w:val="000000" w:themeColor="text1"/>
          <w:szCs w:val="24"/>
        </w:rPr>
        <w:t>Int</w:t>
      </w:r>
      <w:bookmarkStart w:id="2" w:name="_GoBack"/>
      <w:bookmarkEnd w:id="2"/>
      <w:r w:rsidRPr="00E307D5">
        <w:rPr>
          <w:rFonts w:cs="Times New Roman"/>
          <w:color w:val="000000" w:themeColor="text1"/>
          <w:szCs w:val="24"/>
        </w:rPr>
        <w:t xml:space="preserve">ernational </w:t>
      </w:r>
      <w:r w:rsidRPr="00E307D5">
        <w:rPr>
          <w:rFonts w:eastAsia="Times New Roman" w:cs="Times New Roman"/>
        </w:rPr>
        <w:t>literary agents and/or publishers</w:t>
      </w:r>
      <w:r w:rsidRPr="00E307D5">
        <w:rPr>
          <w:rFonts w:cs="Times New Roman"/>
          <w:color w:val="000000" w:themeColor="text1"/>
          <w:szCs w:val="24"/>
        </w:rPr>
        <w:t xml:space="preserve"> (preferably from EU) that are interested in starting cooperation</w:t>
      </w:r>
      <w:r w:rsidR="001C73DA">
        <w:rPr>
          <w:rFonts w:cs="Times New Roman"/>
          <w:color w:val="000000" w:themeColor="text1"/>
          <w:szCs w:val="24"/>
        </w:rPr>
        <w:t xml:space="preserve"> with</w:t>
      </w:r>
      <w:r w:rsidRPr="00E307D5">
        <w:rPr>
          <w:rFonts w:cs="Times New Roman"/>
          <w:color w:val="000000" w:themeColor="text1"/>
          <w:szCs w:val="24"/>
        </w:rPr>
        <w:t xml:space="preserve"> Ukrainian publishers. </w:t>
      </w:r>
    </w:p>
    <w:p w:rsidR="00537B4B" w:rsidRPr="00E307D5" w:rsidRDefault="00537B4B" w:rsidP="00537B4B">
      <w:pPr>
        <w:rPr>
          <w:rFonts w:eastAsia="Times New Roman" w:cs="Times New Roman"/>
        </w:rPr>
      </w:pPr>
      <w:bookmarkStart w:id="3" w:name="_Toc31712437"/>
      <w:r w:rsidRPr="00E307D5">
        <w:rPr>
          <w:rStyle w:val="20"/>
        </w:rPr>
        <w:t>Targeted Ukrainian participants:</w:t>
      </w:r>
      <w:bookmarkEnd w:id="3"/>
      <w:r w:rsidRPr="00E307D5">
        <w:rPr>
          <w:rFonts w:cs="Times New Roman"/>
          <w:b/>
          <w:color w:val="323E4F" w:themeColor="text2" w:themeShade="BF"/>
          <w:szCs w:val="24"/>
        </w:rPr>
        <w:t xml:space="preserve"> </w:t>
      </w:r>
      <w:r w:rsidRPr="00E307D5">
        <w:rPr>
          <w:rFonts w:cs="Times New Roman"/>
          <w:color w:val="000000" w:themeColor="text1"/>
          <w:szCs w:val="24"/>
        </w:rPr>
        <w:t xml:space="preserve">Ukrainian publishers </w:t>
      </w:r>
      <w:r w:rsidRPr="00E307D5">
        <w:rPr>
          <w:rFonts w:eastAsia="Times New Roman" w:cs="Times New Roman"/>
          <w:color w:val="000000"/>
        </w:rPr>
        <w:t>compliant with the Project's established criteria</w:t>
      </w:r>
      <w:r w:rsidR="00974735">
        <w:rPr>
          <w:rFonts w:eastAsia="Times New Roman" w:cs="Times New Roman"/>
          <w:color w:val="000000"/>
        </w:rPr>
        <w:t>.</w:t>
      </w:r>
      <w:r w:rsidRPr="00E307D5">
        <w:rPr>
          <w:rFonts w:cs="Times New Roman"/>
          <w:color w:val="000000" w:themeColor="text1"/>
          <w:szCs w:val="24"/>
        </w:rPr>
        <w:t xml:space="preserve"> </w:t>
      </w:r>
    </w:p>
    <w:p w:rsidR="00537B4B" w:rsidRPr="00E307D5" w:rsidRDefault="00537B4B" w:rsidP="00537B4B">
      <w:pPr>
        <w:pStyle w:val="2"/>
        <w:rPr>
          <w:rFonts w:asciiTheme="minorHAnsi" w:hAnsiTheme="minorHAnsi"/>
        </w:rPr>
      </w:pPr>
      <w:bookmarkStart w:id="4" w:name="_Toc31712438"/>
      <w:r w:rsidRPr="00E307D5">
        <w:rPr>
          <w:rFonts w:asciiTheme="minorHAnsi" w:hAnsiTheme="minorHAnsi"/>
        </w:rPr>
        <w:t>Estimated participation terms for international companies:</w:t>
      </w:r>
      <w:bookmarkEnd w:id="4"/>
      <w:r w:rsidRPr="00E307D5">
        <w:rPr>
          <w:rFonts w:asciiTheme="minorHAnsi" w:hAnsiTheme="minorHAnsi"/>
        </w:rPr>
        <w:t xml:space="preserve"> </w:t>
      </w:r>
    </w:p>
    <w:p w:rsidR="00537B4B" w:rsidRPr="00E307D5" w:rsidRDefault="00537B4B" w:rsidP="00537B4B">
      <w:pPr>
        <w:spacing w:line="276" w:lineRule="auto"/>
        <w:rPr>
          <w:rFonts w:cs="Times New Roman"/>
          <w:color w:val="000000" w:themeColor="text1"/>
          <w:szCs w:val="24"/>
        </w:rPr>
      </w:pPr>
      <w:r w:rsidRPr="00E307D5">
        <w:rPr>
          <w:rFonts w:cs="Times New Roman"/>
          <w:color w:val="000000" w:themeColor="text1"/>
          <w:szCs w:val="24"/>
        </w:rPr>
        <w:t xml:space="preserve">In case of request project can cover the following costs for the international company with pre-confirmed interest:  </w:t>
      </w:r>
    </w:p>
    <w:p w:rsidR="00537B4B" w:rsidRPr="00E307D5" w:rsidRDefault="00537B4B" w:rsidP="00537B4B">
      <w:pPr>
        <w:pStyle w:val="a3"/>
        <w:numPr>
          <w:ilvl w:val="0"/>
          <w:numId w:val="2"/>
        </w:numPr>
        <w:spacing w:line="276" w:lineRule="auto"/>
        <w:rPr>
          <w:rFonts w:cs="Times New Roman"/>
          <w:color w:val="000000" w:themeColor="text1"/>
          <w:szCs w:val="24"/>
        </w:rPr>
      </w:pPr>
      <w:r w:rsidRPr="00E307D5">
        <w:rPr>
          <w:rFonts w:cs="Times New Roman"/>
          <w:color w:val="000000" w:themeColor="text1"/>
          <w:szCs w:val="24"/>
        </w:rPr>
        <w:t>Flight tickets (to and from Kyiv, for 1 representative, economy class with luggage);</w:t>
      </w:r>
    </w:p>
    <w:p w:rsidR="00537B4B" w:rsidRPr="00E307D5" w:rsidRDefault="00537B4B" w:rsidP="00537B4B">
      <w:pPr>
        <w:pStyle w:val="a3"/>
        <w:numPr>
          <w:ilvl w:val="0"/>
          <w:numId w:val="2"/>
        </w:numPr>
        <w:spacing w:line="276" w:lineRule="auto"/>
        <w:rPr>
          <w:rFonts w:cs="Times New Roman"/>
          <w:color w:val="000000" w:themeColor="text1"/>
          <w:szCs w:val="24"/>
        </w:rPr>
      </w:pPr>
      <w:r w:rsidRPr="00E307D5">
        <w:rPr>
          <w:rFonts w:cs="Times New Roman"/>
          <w:color w:val="000000" w:themeColor="text1"/>
          <w:szCs w:val="24"/>
        </w:rPr>
        <w:t>Single room with breakfast (from 20-24 of May 2020, standard check in and check out);</w:t>
      </w:r>
    </w:p>
    <w:p w:rsidR="00537B4B" w:rsidRPr="00537B4B" w:rsidRDefault="00537B4B" w:rsidP="00537B4B">
      <w:pPr>
        <w:pStyle w:val="a3"/>
        <w:numPr>
          <w:ilvl w:val="0"/>
          <w:numId w:val="2"/>
        </w:numPr>
        <w:spacing w:line="276" w:lineRule="auto"/>
        <w:rPr>
          <w:rFonts w:cs="Times New Roman"/>
          <w:color w:val="000000" w:themeColor="text1"/>
          <w:szCs w:val="24"/>
        </w:rPr>
      </w:pPr>
      <w:r w:rsidRPr="00E307D5">
        <w:rPr>
          <w:rFonts w:cs="Times New Roman"/>
          <w:color w:val="000000" w:themeColor="text1"/>
          <w:szCs w:val="24"/>
        </w:rPr>
        <w:t>Transfer from airport to the hotel and back.</w:t>
      </w:r>
      <w:bookmarkStart w:id="5" w:name="_Toc31712439"/>
    </w:p>
    <w:p w:rsidR="00537B4B" w:rsidRPr="00C74AEA" w:rsidRDefault="00537B4B" w:rsidP="00537B4B">
      <w:pPr>
        <w:pStyle w:val="1"/>
        <w:rPr>
          <w:rFonts w:asciiTheme="minorHAnsi" w:hAnsiTheme="minorHAnsi"/>
          <w:b/>
          <w:bCs/>
          <w:color w:val="000000" w:themeColor="text1"/>
          <w:sz w:val="28"/>
          <w:szCs w:val="28"/>
        </w:rPr>
      </w:pPr>
      <w:r w:rsidRPr="00C74AEA">
        <w:rPr>
          <w:rFonts w:asciiTheme="minorHAnsi" w:hAnsiTheme="minorHAnsi"/>
          <w:b/>
          <w:bCs/>
          <w:sz w:val="28"/>
          <w:szCs w:val="28"/>
        </w:rPr>
        <w:t>BUSINESS CONSULTANT TERMS OF REFERENCES</w:t>
      </w:r>
      <w:bookmarkEnd w:id="5"/>
    </w:p>
    <w:p w:rsidR="00537B4B" w:rsidRPr="00E307D5" w:rsidRDefault="00537B4B" w:rsidP="00537B4B">
      <w:pPr>
        <w:pStyle w:val="2"/>
        <w:rPr>
          <w:rFonts w:asciiTheme="minorHAnsi" w:hAnsiTheme="minorHAnsi"/>
          <w:color w:val="000000"/>
          <w:shd w:val="clear" w:color="auto" w:fill="FFFFFF"/>
        </w:rPr>
      </w:pPr>
      <w:bookmarkStart w:id="6" w:name="_Toc31712440"/>
      <w:r w:rsidRPr="00E307D5">
        <w:rPr>
          <w:rFonts w:asciiTheme="minorHAnsi" w:hAnsiTheme="minorHAnsi"/>
        </w:rPr>
        <w:t>Facilitation of Ukrainian publishers</w:t>
      </w:r>
      <w:bookmarkEnd w:id="6"/>
      <w:r w:rsidRPr="00E307D5">
        <w:rPr>
          <w:rFonts w:asciiTheme="minorHAnsi" w:hAnsiTheme="minorHAnsi"/>
        </w:rPr>
        <w:t xml:space="preserve"> </w:t>
      </w:r>
    </w:p>
    <w:p w:rsidR="00537B4B" w:rsidRPr="00E307D5" w:rsidRDefault="00537B4B" w:rsidP="00537B4B">
      <w:pPr>
        <w:pBdr>
          <w:top w:val="nil"/>
          <w:left w:val="nil"/>
          <w:bottom w:val="nil"/>
          <w:right w:val="nil"/>
          <w:between w:val="nil"/>
        </w:pBdr>
        <w:spacing w:after="0" w:line="240" w:lineRule="auto"/>
        <w:rPr>
          <w:rFonts w:cs="Times New Roman"/>
          <w:color w:val="000000"/>
          <w:shd w:val="clear" w:color="auto" w:fill="FFFFFF"/>
        </w:rPr>
      </w:pPr>
      <w:r w:rsidRPr="00E307D5">
        <w:rPr>
          <w:rFonts w:cs="Times New Roman"/>
          <w:color w:val="000000"/>
          <w:shd w:val="clear" w:color="auto" w:fill="FFFFFF"/>
        </w:rPr>
        <w:t xml:space="preserve">Provide support in facilitation of at least 30 Ukrainian publishers to partake the </w:t>
      </w:r>
      <w:r w:rsidRPr="00E307D5">
        <w:rPr>
          <w:rFonts w:eastAsia="Times New Roman" w:cs="Times New Roman"/>
          <w:b/>
          <w:bCs/>
          <w:color w:val="000000"/>
        </w:rPr>
        <w:t xml:space="preserve">professional program of the 10th Anniversary Book Festival Arsenal </w:t>
      </w:r>
      <w:r w:rsidRPr="00E307D5">
        <w:rPr>
          <w:rFonts w:eastAsia="Times New Roman" w:cs="Times New Roman"/>
          <w:color w:val="000000"/>
        </w:rPr>
        <w:t>in strong cooperation with the Project</w:t>
      </w:r>
      <w:r w:rsidR="00974735">
        <w:rPr>
          <w:rFonts w:eastAsia="Times New Roman" w:cs="Times New Roman"/>
          <w:color w:val="000000"/>
        </w:rPr>
        <w:t xml:space="preserve"> Initiative</w:t>
      </w:r>
      <w:r w:rsidRPr="00E307D5">
        <w:rPr>
          <w:rFonts w:eastAsia="Times New Roman" w:cs="Times New Roman"/>
          <w:color w:val="000000"/>
        </w:rPr>
        <w:t xml:space="preserve">. The publishers </w:t>
      </w:r>
      <w:r w:rsidR="00974735">
        <w:rPr>
          <w:rFonts w:eastAsia="Times New Roman" w:cs="Times New Roman"/>
          <w:color w:val="000000"/>
        </w:rPr>
        <w:t>should have</w:t>
      </w:r>
      <w:r w:rsidRPr="00E307D5">
        <w:rPr>
          <w:rFonts w:cs="Times New Roman"/>
          <w:color w:val="000000"/>
          <w:shd w:val="clear" w:color="auto" w:fill="FFFFFF"/>
        </w:rPr>
        <w:t xml:space="preserve"> a relevant portfolio</w:t>
      </w:r>
      <w:r w:rsidR="00974735">
        <w:rPr>
          <w:rFonts w:cs="Times New Roman"/>
          <w:color w:val="000000"/>
          <w:shd w:val="clear" w:color="auto" w:fill="FFFFFF"/>
        </w:rPr>
        <w:t xml:space="preserve"> and offers for international markets</w:t>
      </w:r>
      <w:r w:rsidRPr="00E307D5">
        <w:rPr>
          <w:rFonts w:cs="Times New Roman"/>
          <w:color w:val="000000"/>
          <w:shd w:val="clear" w:color="auto" w:fill="FFFFFF"/>
        </w:rPr>
        <w:t xml:space="preserve">.  </w:t>
      </w:r>
    </w:p>
    <w:p w:rsidR="00537B4B" w:rsidRPr="00E307D5" w:rsidRDefault="00537B4B" w:rsidP="00537B4B">
      <w:pPr>
        <w:pBdr>
          <w:top w:val="nil"/>
          <w:left w:val="nil"/>
          <w:bottom w:val="nil"/>
          <w:right w:val="nil"/>
          <w:between w:val="nil"/>
        </w:pBdr>
        <w:spacing w:after="0" w:line="240" w:lineRule="auto"/>
        <w:rPr>
          <w:rFonts w:eastAsia="Times New Roman" w:cs="Times New Roman"/>
          <w:color w:val="000000"/>
        </w:rPr>
      </w:pPr>
    </w:p>
    <w:p w:rsidR="00537B4B" w:rsidRPr="00C74AEA" w:rsidRDefault="00537B4B" w:rsidP="00537B4B">
      <w:pPr>
        <w:pStyle w:val="2"/>
        <w:rPr>
          <w:rFonts w:asciiTheme="minorHAnsi" w:hAnsiTheme="minorHAnsi"/>
          <w:shd w:val="clear" w:color="auto" w:fill="FFFFFF"/>
        </w:rPr>
      </w:pPr>
      <w:bookmarkStart w:id="7" w:name="_Toc31712441"/>
      <w:r w:rsidRPr="00C74AEA">
        <w:rPr>
          <w:rFonts w:asciiTheme="minorHAnsi" w:hAnsiTheme="minorHAnsi"/>
          <w:shd w:val="clear" w:color="auto" w:fill="FFFFFF"/>
        </w:rPr>
        <w:t xml:space="preserve">B2B </w:t>
      </w:r>
      <w:bookmarkEnd w:id="7"/>
      <w:r w:rsidR="00741513" w:rsidRPr="00C74AEA">
        <w:rPr>
          <w:rFonts w:asciiTheme="minorHAnsi" w:hAnsiTheme="minorHAnsi"/>
          <w:shd w:val="clear" w:color="auto" w:fill="FFFFFF"/>
        </w:rPr>
        <w:t xml:space="preserve">matchmaking services </w:t>
      </w:r>
      <w:r w:rsidRPr="00C74AEA">
        <w:rPr>
          <w:rFonts w:asciiTheme="minorHAnsi" w:hAnsiTheme="minorHAnsi"/>
          <w:shd w:val="clear" w:color="auto" w:fill="FFFFFF"/>
        </w:rPr>
        <w:t xml:space="preserve"> </w:t>
      </w:r>
    </w:p>
    <w:p w:rsidR="00537B4B" w:rsidRPr="00E307D5" w:rsidRDefault="00537B4B" w:rsidP="00537B4B">
      <w:pPr>
        <w:spacing w:after="0" w:line="240" w:lineRule="auto"/>
        <w:rPr>
          <w:rFonts w:cs="Times New Roman"/>
          <w:color w:val="000000"/>
          <w:shd w:val="clear" w:color="auto" w:fill="FFFFFF"/>
        </w:rPr>
      </w:pPr>
      <w:r w:rsidRPr="00E307D5">
        <w:rPr>
          <w:rFonts w:cs="Times New Roman"/>
          <w:color w:val="000000"/>
          <w:shd w:val="clear" w:color="auto" w:fill="FFFFFF"/>
        </w:rPr>
        <w:t xml:space="preserve">Facilitate </w:t>
      </w:r>
      <w:r w:rsidR="00741513">
        <w:rPr>
          <w:rFonts w:cs="Times New Roman"/>
          <w:color w:val="000000"/>
          <w:shd w:val="clear" w:color="auto" w:fill="FFFFFF"/>
        </w:rPr>
        <w:t>up to</w:t>
      </w:r>
      <w:r w:rsidRPr="00E307D5">
        <w:rPr>
          <w:rFonts w:cs="Times New Roman"/>
          <w:color w:val="000000"/>
          <w:shd w:val="clear" w:color="auto" w:fill="FFFFFF"/>
        </w:rPr>
        <w:t xml:space="preserve"> </w:t>
      </w:r>
      <w:r w:rsidRPr="00E307D5">
        <w:rPr>
          <w:rFonts w:cs="Times New Roman"/>
          <w:color w:val="000000" w:themeColor="text1"/>
          <w:szCs w:val="24"/>
        </w:rPr>
        <w:t>1</w:t>
      </w:r>
      <w:r w:rsidR="00741513">
        <w:rPr>
          <w:rFonts w:cs="Times New Roman"/>
          <w:color w:val="000000" w:themeColor="text1"/>
          <w:szCs w:val="24"/>
        </w:rPr>
        <w:t>2</w:t>
      </w:r>
      <w:r w:rsidRPr="00E307D5">
        <w:rPr>
          <w:rFonts w:cs="Times New Roman"/>
          <w:color w:val="000000" w:themeColor="text1"/>
          <w:szCs w:val="24"/>
        </w:rPr>
        <w:t xml:space="preserve"> International </w:t>
      </w:r>
      <w:r w:rsidRPr="00E307D5">
        <w:rPr>
          <w:rFonts w:eastAsia="Times New Roman" w:cs="Times New Roman"/>
        </w:rPr>
        <w:t>literary agents and/or publishers</w:t>
      </w:r>
      <w:r w:rsidRPr="00E307D5">
        <w:rPr>
          <w:rFonts w:cs="Times New Roman"/>
          <w:color w:val="000000" w:themeColor="text1"/>
          <w:szCs w:val="24"/>
        </w:rPr>
        <w:t xml:space="preserve"> (preferably from EU). Facilitated European companies supposed to be interested in establishing cooperation with Ukrainian publishers. </w:t>
      </w:r>
    </w:p>
    <w:p w:rsidR="00974735" w:rsidRPr="00974735" w:rsidRDefault="00537B4B" w:rsidP="00974735">
      <w:pPr>
        <w:pStyle w:val="a3"/>
        <w:numPr>
          <w:ilvl w:val="0"/>
          <w:numId w:val="1"/>
        </w:numPr>
        <w:spacing w:after="0" w:line="240" w:lineRule="auto"/>
        <w:rPr>
          <w:rFonts w:cs="Times New Roman"/>
          <w:color w:val="000000" w:themeColor="text1"/>
        </w:rPr>
      </w:pPr>
      <w:r w:rsidRPr="00E307D5">
        <w:rPr>
          <w:rFonts w:cs="Times New Roman"/>
          <w:color w:val="000000" w:themeColor="text1"/>
        </w:rPr>
        <w:t xml:space="preserve">Provide a long list of prospective </w:t>
      </w:r>
      <w:r w:rsidRPr="00E307D5">
        <w:rPr>
          <w:rFonts w:cs="Times New Roman"/>
          <w:color w:val="000000" w:themeColor="text1"/>
          <w:szCs w:val="24"/>
        </w:rPr>
        <w:t xml:space="preserve">International </w:t>
      </w:r>
      <w:r w:rsidRPr="00E307D5">
        <w:rPr>
          <w:rFonts w:eastAsia="Times New Roman" w:cs="Times New Roman"/>
        </w:rPr>
        <w:t>literary agents and/or publishers</w:t>
      </w:r>
      <w:r w:rsidRPr="00E307D5">
        <w:rPr>
          <w:rFonts w:cs="Times New Roman"/>
          <w:color w:val="000000" w:themeColor="text1"/>
        </w:rPr>
        <w:t xml:space="preserve">. The list must at least include company name, website, company category, general contact information; </w:t>
      </w:r>
    </w:p>
    <w:p w:rsidR="00974735" w:rsidRDefault="00974735" w:rsidP="00537B4B">
      <w:pPr>
        <w:pStyle w:val="a3"/>
        <w:numPr>
          <w:ilvl w:val="0"/>
          <w:numId w:val="1"/>
        </w:numPr>
        <w:spacing w:after="0" w:line="240" w:lineRule="auto"/>
        <w:rPr>
          <w:rFonts w:cs="Times New Roman"/>
          <w:color w:val="000000" w:themeColor="text1"/>
        </w:rPr>
      </w:pPr>
      <w:r>
        <w:rPr>
          <w:rFonts w:cs="Times New Roman"/>
          <w:color w:val="000000" w:themeColor="text1"/>
        </w:rPr>
        <w:t xml:space="preserve">Matchmake international agents / publishers with selected Ukrainian publishers. </w:t>
      </w:r>
    </w:p>
    <w:p w:rsidR="00537B4B" w:rsidRPr="00E307D5" w:rsidRDefault="00537B4B" w:rsidP="00537B4B">
      <w:pPr>
        <w:pStyle w:val="a3"/>
        <w:numPr>
          <w:ilvl w:val="0"/>
          <w:numId w:val="1"/>
        </w:numPr>
        <w:spacing w:after="0" w:line="240" w:lineRule="auto"/>
        <w:rPr>
          <w:rFonts w:cs="Times New Roman"/>
          <w:color w:val="000000" w:themeColor="text1"/>
        </w:rPr>
      </w:pPr>
      <w:r w:rsidRPr="00E307D5">
        <w:rPr>
          <w:rFonts w:cs="Times New Roman"/>
          <w:color w:val="000000" w:themeColor="text1"/>
        </w:rPr>
        <w:lastRenderedPageBreak/>
        <w:t>Develop individual schedules for international guest. The schedule at least includes b2b meetings and visit agenda;</w:t>
      </w:r>
    </w:p>
    <w:p w:rsidR="00537B4B" w:rsidRPr="00E307D5" w:rsidRDefault="00537B4B" w:rsidP="00537B4B">
      <w:pPr>
        <w:pStyle w:val="a3"/>
        <w:numPr>
          <w:ilvl w:val="0"/>
          <w:numId w:val="1"/>
        </w:numPr>
        <w:spacing w:after="0" w:line="240" w:lineRule="auto"/>
        <w:rPr>
          <w:rFonts w:cs="Times New Roman"/>
          <w:color w:val="000000" w:themeColor="text1"/>
        </w:rPr>
      </w:pPr>
      <w:r w:rsidRPr="00E307D5">
        <w:rPr>
          <w:rFonts w:cs="Times New Roman"/>
          <w:color w:val="000000" w:themeColor="text1"/>
        </w:rPr>
        <w:t xml:space="preserve">Develop individual b2b schedules for Ukrainian publishers. The document includes individual b2b schedule and </w:t>
      </w:r>
      <w:r w:rsidRPr="00E307D5">
        <w:rPr>
          <w:rFonts w:cs="Times New Roman"/>
          <w:color w:val="000000" w:themeColor="text1"/>
          <w:szCs w:val="24"/>
        </w:rPr>
        <w:t xml:space="preserve">International </w:t>
      </w:r>
      <w:r w:rsidRPr="00E307D5">
        <w:rPr>
          <w:rFonts w:eastAsia="Times New Roman" w:cs="Times New Roman"/>
        </w:rPr>
        <w:t xml:space="preserve">literary agents and/or publishers’ </w:t>
      </w:r>
      <w:r w:rsidRPr="00E307D5">
        <w:rPr>
          <w:rFonts w:cs="Times New Roman"/>
          <w:color w:val="000000" w:themeColor="text1"/>
        </w:rPr>
        <w:t>profiles.</w:t>
      </w:r>
    </w:p>
    <w:p w:rsidR="00537B4B" w:rsidRDefault="00537B4B" w:rsidP="00537B4B">
      <w:pPr>
        <w:pStyle w:val="2"/>
        <w:rPr>
          <w:rFonts w:asciiTheme="minorHAnsi" w:hAnsiTheme="minorHAnsi"/>
          <w:shd w:val="clear" w:color="auto" w:fill="FFFFFF"/>
        </w:rPr>
      </w:pPr>
      <w:bookmarkStart w:id="8" w:name="_Toc31712443"/>
    </w:p>
    <w:p w:rsidR="00537B4B" w:rsidRPr="00C74AEA" w:rsidRDefault="00537B4B" w:rsidP="00537B4B">
      <w:pPr>
        <w:pStyle w:val="2"/>
        <w:rPr>
          <w:rFonts w:asciiTheme="minorHAnsi" w:hAnsiTheme="minorHAnsi"/>
          <w:shd w:val="clear" w:color="auto" w:fill="FFFFFF"/>
        </w:rPr>
      </w:pPr>
      <w:r w:rsidRPr="00C74AEA">
        <w:rPr>
          <w:rFonts w:asciiTheme="minorHAnsi" w:hAnsiTheme="minorHAnsi"/>
          <w:shd w:val="clear" w:color="auto" w:fill="FFFFFF"/>
        </w:rPr>
        <w:t>Logistic support</w:t>
      </w:r>
      <w:bookmarkEnd w:id="8"/>
      <w:r w:rsidRPr="00C74AEA">
        <w:rPr>
          <w:rFonts w:asciiTheme="minorHAnsi" w:hAnsiTheme="minorHAnsi"/>
          <w:shd w:val="clear" w:color="auto" w:fill="FFFFFF"/>
        </w:rPr>
        <w:t xml:space="preserve"> connected to the B2B arrangements</w:t>
      </w:r>
    </w:p>
    <w:p w:rsidR="00537B4B" w:rsidRPr="00E307D5" w:rsidRDefault="00537B4B" w:rsidP="00537B4B">
      <w:pPr>
        <w:spacing w:after="0" w:line="240" w:lineRule="auto"/>
        <w:rPr>
          <w:rFonts w:eastAsia="Times New Roman" w:cs="Times New Roman"/>
          <w:color w:val="000000"/>
        </w:rPr>
      </w:pPr>
      <w:r w:rsidRPr="00E307D5">
        <w:rPr>
          <w:rFonts w:eastAsia="Times New Roman" w:cs="Times New Roman"/>
          <w:color w:val="000000"/>
        </w:rPr>
        <w:t xml:space="preserve">The offer should be all inclusive, thus all organizational expenses have to be included to the offer: </w:t>
      </w:r>
    </w:p>
    <w:p w:rsidR="00C74AEA" w:rsidRPr="00C74AEA" w:rsidRDefault="00537B4B" w:rsidP="00537B4B">
      <w:pPr>
        <w:pStyle w:val="a3"/>
        <w:numPr>
          <w:ilvl w:val="0"/>
          <w:numId w:val="2"/>
        </w:numPr>
        <w:spacing w:after="0" w:line="240" w:lineRule="auto"/>
        <w:rPr>
          <w:rFonts w:cs="Times New Roman"/>
          <w:color w:val="000000" w:themeColor="text1"/>
        </w:rPr>
      </w:pPr>
      <w:r w:rsidRPr="00C74AEA">
        <w:rPr>
          <w:rFonts w:cs="Times New Roman"/>
          <w:color w:val="000000" w:themeColor="text1"/>
        </w:rPr>
        <w:t xml:space="preserve">Premises for B2B meetings </w:t>
      </w:r>
      <w:r w:rsidR="00741513" w:rsidRPr="00C74AEA">
        <w:rPr>
          <w:rFonts w:cs="Times New Roman"/>
          <w:color w:val="000000" w:themeColor="text1"/>
        </w:rPr>
        <w:t xml:space="preserve">at the </w:t>
      </w:r>
      <w:proofErr w:type="spellStart"/>
      <w:proofErr w:type="gramStart"/>
      <w:r w:rsidR="00741513" w:rsidRPr="00C74AEA">
        <w:rPr>
          <w:rFonts w:eastAsia="Times New Roman" w:cs="Times New Roman"/>
          <w:b/>
        </w:rPr>
        <w:t>The</w:t>
      </w:r>
      <w:proofErr w:type="spellEnd"/>
      <w:proofErr w:type="gramEnd"/>
      <w:r w:rsidR="00741513" w:rsidRPr="00C74AEA">
        <w:rPr>
          <w:rFonts w:eastAsia="Times New Roman" w:cs="Times New Roman"/>
          <w:b/>
        </w:rPr>
        <w:t xml:space="preserve"> 10th International Book Arsenal Festival</w:t>
      </w:r>
      <w:r w:rsidR="00741513" w:rsidRPr="00C74AEA">
        <w:rPr>
          <w:rFonts w:eastAsia="Times New Roman" w:cs="Times New Roman"/>
        </w:rPr>
        <w:t xml:space="preserve"> </w:t>
      </w:r>
      <w:r w:rsidRPr="00C74AEA">
        <w:rPr>
          <w:rFonts w:cs="Times New Roman"/>
          <w:color w:val="000000" w:themeColor="text1"/>
        </w:rPr>
        <w:t>fully equipped. (</w:t>
      </w:r>
      <w:r w:rsidRPr="00C74AEA">
        <w:rPr>
          <w:rFonts w:cs="Times New Roman"/>
          <w:i/>
          <w:iCs/>
          <w:color w:val="000000" w:themeColor="text1"/>
        </w:rPr>
        <w:t xml:space="preserve">Island style seating (at least 10 big tables registration desk). </w:t>
      </w:r>
    </w:p>
    <w:p w:rsidR="00537B4B" w:rsidRPr="00C74AEA" w:rsidRDefault="00C74AEA" w:rsidP="00537B4B">
      <w:pPr>
        <w:pStyle w:val="a3"/>
        <w:numPr>
          <w:ilvl w:val="0"/>
          <w:numId w:val="2"/>
        </w:numPr>
        <w:spacing w:after="0" w:line="240" w:lineRule="auto"/>
        <w:rPr>
          <w:rFonts w:cs="Times New Roman"/>
          <w:color w:val="000000" w:themeColor="text1"/>
        </w:rPr>
      </w:pPr>
      <w:r>
        <w:rPr>
          <w:rFonts w:cs="Times New Roman"/>
          <w:color w:val="000000" w:themeColor="text1"/>
        </w:rPr>
        <w:t>Four</w:t>
      </w:r>
      <w:r w:rsidR="00537B4B" w:rsidRPr="00C74AEA">
        <w:rPr>
          <w:rFonts w:cs="Times New Roman"/>
          <w:color w:val="000000" w:themeColor="text1"/>
        </w:rPr>
        <w:t xml:space="preserve"> coffee breaks for up to 80 guests.</w:t>
      </w:r>
    </w:p>
    <w:p w:rsidR="00537B4B" w:rsidRPr="00C74AEA" w:rsidRDefault="00537B4B" w:rsidP="00537B4B">
      <w:pPr>
        <w:pStyle w:val="a3"/>
        <w:numPr>
          <w:ilvl w:val="0"/>
          <w:numId w:val="2"/>
        </w:numPr>
        <w:spacing w:after="0" w:line="240" w:lineRule="auto"/>
        <w:rPr>
          <w:rFonts w:cs="Times New Roman"/>
          <w:color w:val="000000" w:themeColor="text1"/>
        </w:rPr>
      </w:pPr>
      <w:r w:rsidRPr="00C74AEA">
        <w:rPr>
          <w:rFonts w:cs="Times New Roman"/>
          <w:color w:val="000000" w:themeColor="text1"/>
        </w:rPr>
        <w:t xml:space="preserve">Branding that provides </w:t>
      </w:r>
      <w:r w:rsidR="00C74AEA">
        <w:rPr>
          <w:rFonts w:cs="Times New Roman"/>
          <w:color w:val="000000" w:themeColor="text1"/>
        </w:rPr>
        <w:t>EBRD and EU4Business</w:t>
      </w:r>
      <w:r w:rsidRPr="00C74AEA">
        <w:rPr>
          <w:rFonts w:cs="Times New Roman"/>
          <w:color w:val="000000" w:themeColor="text1"/>
        </w:rPr>
        <w:t xml:space="preserve"> visibility </w:t>
      </w:r>
      <w:r w:rsidRPr="00C74AEA">
        <w:rPr>
          <w:rFonts w:cs="Times New Roman"/>
          <w:i/>
          <w:iCs/>
          <w:color w:val="000000" w:themeColor="text1"/>
        </w:rPr>
        <w:t xml:space="preserve">(at least </w:t>
      </w:r>
      <w:proofErr w:type="spellStart"/>
      <w:r w:rsidRPr="00C74AEA">
        <w:rPr>
          <w:rFonts w:cs="Times New Roman"/>
          <w:i/>
          <w:iCs/>
          <w:color w:val="000000" w:themeColor="text1"/>
        </w:rPr>
        <w:t>brandwall</w:t>
      </w:r>
      <w:proofErr w:type="spellEnd"/>
      <w:r w:rsidRPr="00C74AEA">
        <w:rPr>
          <w:rFonts w:cs="Times New Roman"/>
          <w:i/>
          <w:iCs/>
          <w:color w:val="000000" w:themeColor="text1"/>
        </w:rPr>
        <w:t xml:space="preserve"> (3x5), up to </w:t>
      </w:r>
      <w:r w:rsidR="00C74AEA" w:rsidRPr="00C74AEA">
        <w:rPr>
          <w:rFonts w:cs="Times New Roman"/>
          <w:i/>
          <w:iCs/>
          <w:color w:val="000000" w:themeColor="text1"/>
        </w:rPr>
        <w:t>3</w:t>
      </w:r>
      <w:r w:rsidRPr="00C74AEA">
        <w:rPr>
          <w:rFonts w:cs="Times New Roman"/>
          <w:i/>
          <w:iCs/>
          <w:color w:val="000000" w:themeColor="text1"/>
        </w:rPr>
        <w:t xml:space="preserve"> roll ups).</w:t>
      </w:r>
      <w:r w:rsidR="00C74AEA">
        <w:rPr>
          <w:rFonts w:cs="Times New Roman"/>
          <w:i/>
          <w:iCs/>
          <w:color w:val="000000" w:themeColor="text1"/>
        </w:rPr>
        <w:t xml:space="preserve"> </w:t>
      </w:r>
      <w:r w:rsidR="00C74AEA" w:rsidRPr="00C74AEA">
        <w:rPr>
          <w:rFonts w:cs="Times New Roman"/>
          <w:color w:val="000000" w:themeColor="text1"/>
        </w:rPr>
        <w:t>The layouts should be agreed by</w:t>
      </w:r>
      <w:r w:rsidR="001C73DA">
        <w:rPr>
          <w:rFonts w:cs="Times New Roman"/>
          <w:color w:val="000000" w:themeColor="text1"/>
        </w:rPr>
        <w:t xml:space="preserve"> the responsible</w:t>
      </w:r>
      <w:r w:rsidR="00C74AEA" w:rsidRPr="00C74AEA">
        <w:rPr>
          <w:rFonts w:cs="Times New Roman"/>
          <w:color w:val="000000" w:themeColor="text1"/>
        </w:rPr>
        <w:t xml:space="preserve"> Project manager. </w:t>
      </w:r>
    </w:p>
    <w:p w:rsidR="00537B4B" w:rsidRPr="00537B4B" w:rsidRDefault="00C74AEA" w:rsidP="00537B4B">
      <w:pPr>
        <w:pStyle w:val="a3"/>
        <w:numPr>
          <w:ilvl w:val="0"/>
          <w:numId w:val="2"/>
        </w:numPr>
        <w:spacing w:after="0" w:line="240" w:lineRule="auto"/>
        <w:rPr>
          <w:rFonts w:cs="Times New Roman"/>
          <w:color w:val="000000" w:themeColor="text1"/>
        </w:rPr>
      </w:pPr>
      <w:r>
        <w:rPr>
          <w:rFonts w:cs="Times New Roman"/>
          <w:color w:val="000000" w:themeColor="text1"/>
        </w:rPr>
        <w:t>Two hostesses (for up to 5 working days, in total up to 80 hours).</w:t>
      </w:r>
    </w:p>
    <w:p w:rsidR="00537B4B" w:rsidRPr="00537B4B" w:rsidRDefault="00537B4B" w:rsidP="00537B4B">
      <w:pPr>
        <w:spacing w:after="0" w:line="240" w:lineRule="auto"/>
        <w:rPr>
          <w:rFonts w:cs="Times New Roman"/>
          <w:color w:val="000000" w:themeColor="text1"/>
        </w:rPr>
      </w:pPr>
    </w:p>
    <w:p w:rsidR="00C74AEA" w:rsidRPr="00C74AEA" w:rsidRDefault="00C74AEA">
      <w:pPr>
        <w:rPr>
          <w:rFonts w:eastAsiaTheme="majorEastAsia" w:cstheme="majorBidi"/>
          <w:color w:val="2F5496" w:themeColor="accent1" w:themeShade="BF"/>
          <w:sz w:val="26"/>
          <w:szCs w:val="26"/>
          <w:shd w:val="clear" w:color="auto" w:fill="FFFFFF"/>
        </w:rPr>
      </w:pPr>
      <w:r w:rsidRPr="00C74AEA">
        <w:rPr>
          <w:rFonts w:eastAsiaTheme="majorEastAsia" w:cstheme="majorBidi"/>
          <w:color w:val="2F5496" w:themeColor="accent1" w:themeShade="BF"/>
          <w:sz w:val="26"/>
          <w:szCs w:val="26"/>
          <w:shd w:val="clear" w:color="auto" w:fill="FFFFFF"/>
        </w:rPr>
        <w:t>Project promo in social media</w:t>
      </w:r>
    </w:p>
    <w:p w:rsidR="00C74AEA" w:rsidRPr="00C74AEA" w:rsidRDefault="00C74AEA" w:rsidP="00C74AEA">
      <w:pPr>
        <w:pStyle w:val="1"/>
        <w:rPr>
          <w:rFonts w:asciiTheme="minorHAnsi" w:eastAsiaTheme="minorHAnsi" w:hAnsiTheme="minorHAnsi" w:cstheme="minorBidi"/>
          <w:color w:val="auto"/>
          <w:sz w:val="22"/>
          <w:szCs w:val="22"/>
        </w:rPr>
      </w:pPr>
      <w:bookmarkStart w:id="9" w:name="_Toc31712445"/>
      <w:r w:rsidRPr="00C74AEA">
        <w:rPr>
          <w:rFonts w:asciiTheme="minorHAnsi" w:eastAsiaTheme="minorHAnsi" w:hAnsiTheme="minorHAnsi" w:cstheme="minorBidi"/>
          <w:color w:val="auto"/>
          <w:sz w:val="22"/>
          <w:szCs w:val="22"/>
        </w:rPr>
        <w:t xml:space="preserve">Selected companies should be able to launch advertising in social media (for example Facebook, Instagram, etc.) </w:t>
      </w:r>
    </w:p>
    <w:p w:rsidR="00C74AEA" w:rsidRPr="00C74AEA" w:rsidRDefault="00C74AEA" w:rsidP="00C74AEA">
      <w:pPr>
        <w:pStyle w:val="1"/>
        <w:rPr>
          <w:rFonts w:asciiTheme="minorHAnsi" w:eastAsiaTheme="minorHAnsi" w:hAnsiTheme="minorHAnsi" w:cstheme="minorBidi"/>
          <w:color w:val="auto"/>
          <w:sz w:val="22"/>
          <w:szCs w:val="22"/>
        </w:rPr>
      </w:pPr>
      <w:r w:rsidRPr="00C74AEA">
        <w:rPr>
          <w:rFonts w:asciiTheme="minorHAnsi" w:eastAsiaTheme="minorHAnsi" w:hAnsiTheme="minorHAnsi" w:cstheme="minorBidi"/>
          <w:color w:val="auto"/>
          <w:sz w:val="22"/>
          <w:szCs w:val="22"/>
        </w:rPr>
        <w:t xml:space="preserve">The promo campaign will be dedicated to the facilitation of the International literary agents and/or publishers and facilitation of Ukrainian publishers to partake in the professional program of the 10th Anniversary Book Festival Arsenal, showcasing the project stages and main activities. It also should include post-program publications.  </w:t>
      </w:r>
    </w:p>
    <w:p w:rsidR="00C74AEA" w:rsidRDefault="00C74AEA" w:rsidP="00C74AEA">
      <w:pPr>
        <w:pStyle w:val="1"/>
        <w:rPr>
          <w:rFonts w:asciiTheme="minorHAnsi" w:eastAsiaTheme="minorHAnsi" w:hAnsiTheme="minorHAnsi" w:cstheme="minorBidi"/>
          <w:color w:val="auto"/>
          <w:sz w:val="22"/>
          <w:szCs w:val="22"/>
        </w:rPr>
      </w:pPr>
      <w:r w:rsidRPr="00C74AEA">
        <w:rPr>
          <w:rFonts w:asciiTheme="minorHAnsi" w:eastAsiaTheme="minorHAnsi" w:hAnsiTheme="minorHAnsi" w:cstheme="minorBidi"/>
          <w:color w:val="auto"/>
          <w:sz w:val="22"/>
          <w:szCs w:val="22"/>
        </w:rPr>
        <w:t xml:space="preserve">It’s expected that the selected company will propose the communication plan. The communication plan has to be approved by the Project manager and to be further implemented. The communication plan should at least include 6 pre-paid advertising posts in social media. </w:t>
      </w:r>
    </w:p>
    <w:p w:rsidR="00537B4B" w:rsidRPr="00C74AEA" w:rsidRDefault="00537B4B" w:rsidP="00C74AEA">
      <w:pPr>
        <w:pStyle w:val="1"/>
        <w:rPr>
          <w:rFonts w:asciiTheme="minorHAnsi" w:hAnsiTheme="minorHAnsi" w:cs="Times New Roman"/>
          <w:b/>
          <w:bCs/>
          <w:color w:val="000000" w:themeColor="text1"/>
          <w:sz w:val="28"/>
          <w:szCs w:val="28"/>
        </w:rPr>
      </w:pPr>
      <w:r w:rsidRPr="00C74AEA">
        <w:rPr>
          <w:rFonts w:asciiTheme="minorHAnsi" w:hAnsiTheme="minorHAnsi"/>
          <w:b/>
          <w:bCs/>
          <w:sz w:val="28"/>
          <w:szCs w:val="28"/>
        </w:rPr>
        <w:t>CONSULTANT SELECTION CRITERIA</w:t>
      </w:r>
      <w:bookmarkEnd w:id="9"/>
    </w:p>
    <w:p w:rsidR="00537B4B" w:rsidRPr="00E307D5" w:rsidRDefault="00537B4B" w:rsidP="00537B4B">
      <w:pPr>
        <w:pStyle w:val="a3"/>
        <w:spacing w:after="0" w:line="240" w:lineRule="auto"/>
      </w:pPr>
    </w:p>
    <w:p w:rsidR="00537B4B" w:rsidRDefault="00537B4B" w:rsidP="00537B4B">
      <w:pPr>
        <w:spacing w:after="0" w:line="240" w:lineRule="auto"/>
        <w:rPr>
          <w:rFonts w:cs="Times New Roman"/>
          <w:color w:val="000000" w:themeColor="text1"/>
        </w:rPr>
      </w:pPr>
      <w:r w:rsidRPr="00E307D5">
        <w:rPr>
          <w:rFonts w:cs="Times New Roman"/>
          <w:b/>
          <w:bCs/>
          <w:color w:val="000000" w:themeColor="text1"/>
        </w:rPr>
        <w:t>Company size:</w:t>
      </w:r>
      <w:r w:rsidRPr="00E307D5">
        <w:rPr>
          <w:rFonts w:cs="Times New Roman"/>
          <w:color w:val="000000" w:themeColor="text1"/>
        </w:rPr>
        <w:t xml:space="preserve"> Small or medium consulting companies (usually with up to 10 staff).</w:t>
      </w:r>
    </w:p>
    <w:p w:rsidR="00537B4B" w:rsidRDefault="00537B4B" w:rsidP="00537B4B">
      <w:pPr>
        <w:spacing w:after="0" w:line="240" w:lineRule="auto"/>
        <w:rPr>
          <w:rFonts w:cs="Times New Roman"/>
          <w:color w:val="000000" w:themeColor="text1"/>
        </w:rPr>
      </w:pPr>
    </w:p>
    <w:p w:rsidR="00C74AEA" w:rsidRDefault="00537B4B" w:rsidP="00537B4B">
      <w:pPr>
        <w:spacing w:after="0" w:line="240" w:lineRule="auto"/>
        <w:rPr>
          <w:rFonts w:cs="Times New Roman"/>
          <w:color w:val="000000" w:themeColor="text1"/>
        </w:rPr>
      </w:pPr>
      <w:r w:rsidRPr="00E307D5">
        <w:rPr>
          <w:rFonts w:cs="Times New Roman"/>
          <w:b/>
          <w:bCs/>
          <w:color w:val="000000" w:themeColor="text1"/>
        </w:rPr>
        <w:t>Experience:</w:t>
      </w:r>
      <w:r w:rsidRPr="00E307D5">
        <w:rPr>
          <w:rFonts w:cs="Times New Roman"/>
          <w:color w:val="000000" w:themeColor="text1"/>
        </w:rPr>
        <w:t xml:space="preserve"> 3+ years of operations. Has a strong industry background. </w:t>
      </w:r>
    </w:p>
    <w:p w:rsidR="00537B4B" w:rsidRDefault="00537B4B" w:rsidP="00537B4B">
      <w:pPr>
        <w:spacing w:after="0" w:line="240" w:lineRule="auto"/>
        <w:rPr>
          <w:rFonts w:cs="Times New Roman"/>
          <w:color w:val="000000" w:themeColor="text1"/>
        </w:rPr>
      </w:pPr>
      <w:r w:rsidRPr="00E307D5">
        <w:rPr>
          <w:rFonts w:cs="Times New Roman"/>
          <w:color w:val="000000" w:themeColor="text1"/>
        </w:rPr>
        <w:t xml:space="preserve">Experience in cooperation with national trade/export promotion organizations is a plus. </w:t>
      </w:r>
    </w:p>
    <w:p w:rsidR="00537B4B" w:rsidRDefault="00537B4B" w:rsidP="00537B4B">
      <w:pPr>
        <w:spacing w:after="0" w:line="240" w:lineRule="auto"/>
        <w:rPr>
          <w:rFonts w:cs="Times New Roman"/>
          <w:color w:val="000000" w:themeColor="text1"/>
        </w:rPr>
      </w:pPr>
    </w:p>
    <w:p w:rsidR="00974735" w:rsidRDefault="00537B4B" w:rsidP="00C74AEA">
      <w:pPr>
        <w:spacing w:after="0" w:line="240" w:lineRule="auto"/>
        <w:rPr>
          <w:rFonts w:cs="Times New Roman"/>
          <w:color w:val="000000" w:themeColor="text1"/>
        </w:rPr>
      </w:pPr>
      <w:r w:rsidRPr="00E307D5">
        <w:rPr>
          <w:rFonts w:cs="Times New Roman"/>
          <w:b/>
          <w:bCs/>
          <w:color w:val="000000" w:themeColor="text1"/>
        </w:rPr>
        <w:t>Partnership network:</w:t>
      </w:r>
      <w:r w:rsidRPr="00E307D5">
        <w:rPr>
          <w:rFonts w:cs="Times New Roman"/>
          <w:color w:val="000000" w:themeColor="text1"/>
        </w:rPr>
        <w:t xml:space="preserve"> a company has numerous possible-to-check list of partner experts in the targeted industry (Book publishing). </w:t>
      </w:r>
      <w:r w:rsidR="00C74AEA" w:rsidRPr="00E307D5">
        <w:rPr>
          <w:rFonts w:cs="Times New Roman"/>
          <w:color w:val="000000" w:themeColor="text1"/>
        </w:rPr>
        <w:t>Available contact base of international literary agents and/or publishers</w:t>
      </w:r>
      <w:r w:rsidR="00C74AEA">
        <w:rPr>
          <w:rFonts w:cs="Times New Roman"/>
          <w:color w:val="000000" w:themeColor="text1"/>
        </w:rPr>
        <w:t xml:space="preserve"> will be a plus</w:t>
      </w:r>
      <w:r w:rsidR="00C74AEA" w:rsidRPr="00E307D5">
        <w:rPr>
          <w:rFonts w:cs="Times New Roman"/>
          <w:color w:val="000000" w:themeColor="text1"/>
        </w:rPr>
        <w:t xml:space="preserve">. </w:t>
      </w:r>
    </w:p>
    <w:p w:rsidR="00537B4B" w:rsidRDefault="00537B4B" w:rsidP="00537B4B">
      <w:pPr>
        <w:spacing w:after="0" w:line="240" w:lineRule="auto"/>
        <w:rPr>
          <w:rFonts w:cs="Times New Roman"/>
          <w:color w:val="000000" w:themeColor="text1"/>
        </w:rPr>
      </w:pPr>
    </w:p>
    <w:p w:rsidR="00537B4B" w:rsidRPr="00E307D5" w:rsidRDefault="00537B4B" w:rsidP="00537B4B">
      <w:pPr>
        <w:spacing w:after="0" w:line="240" w:lineRule="auto"/>
        <w:rPr>
          <w:rFonts w:cs="Times New Roman"/>
          <w:color w:val="000000" w:themeColor="text1"/>
        </w:rPr>
      </w:pPr>
      <w:r w:rsidRPr="00E307D5">
        <w:rPr>
          <w:rFonts w:cs="Times New Roman"/>
          <w:b/>
          <w:bCs/>
          <w:color w:val="000000" w:themeColor="text1"/>
        </w:rPr>
        <w:t>Business reputation:</w:t>
      </w:r>
      <w:r w:rsidRPr="00E307D5">
        <w:rPr>
          <w:rFonts w:cs="Times New Roman"/>
          <w:color w:val="000000" w:themeColor="text1"/>
        </w:rPr>
        <w:t xml:space="preserve"> transparency, official </w:t>
      </w:r>
      <w:proofErr w:type="gramStart"/>
      <w:r w:rsidRPr="00E307D5">
        <w:rPr>
          <w:rFonts w:cs="Times New Roman"/>
          <w:color w:val="000000" w:themeColor="text1"/>
        </w:rPr>
        <w:t>web-site</w:t>
      </w:r>
      <w:proofErr w:type="gramEnd"/>
      <w:r w:rsidRPr="00E307D5">
        <w:rPr>
          <w:rFonts w:cs="Times New Roman"/>
          <w:color w:val="000000" w:themeColor="text1"/>
        </w:rPr>
        <w:t>, references is a plus.</w:t>
      </w:r>
    </w:p>
    <w:p w:rsidR="00537B4B" w:rsidRDefault="00537B4B" w:rsidP="00537B4B">
      <w:pPr>
        <w:spacing w:after="0" w:line="240" w:lineRule="auto"/>
        <w:rPr>
          <w:rFonts w:cs="Times New Roman"/>
          <w:color w:val="000000" w:themeColor="text1"/>
        </w:rPr>
      </w:pPr>
    </w:p>
    <w:p w:rsidR="00537B4B" w:rsidRDefault="00537B4B" w:rsidP="00537B4B">
      <w:pPr>
        <w:spacing w:after="0" w:line="240" w:lineRule="auto"/>
        <w:rPr>
          <w:rFonts w:cs="Times New Roman"/>
          <w:color w:val="000000" w:themeColor="text1"/>
        </w:rPr>
      </w:pPr>
      <w:r w:rsidRPr="00E307D5">
        <w:rPr>
          <w:rFonts w:cs="Times New Roman"/>
          <w:color w:val="000000" w:themeColor="text1"/>
        </w:rPr>
        <w:t>Capable to obtain payment from NGO located in Ukraine.</w:t>
      </w:r>
    </w:p>
    <w:p w:rsidR="00537B4B" w:rsidRDefault="00537B4B" w:rsidP="00537B4B">
      <w:pPr>
        <w:spacing w:after="0" w:line="240" w:lineRule="auto"/>
        <w:rPr>
          <w:rFonts w:cs="Times New Roman"/>
          <w:color w:val="000000" w:themeColor="text1"/>
        </w:rPr>
      </w:pPr>
    </w:p>
    <w:p w:rsidR="00537B4B" w:rsidRPr="00C74AEA" w:rsidRDefault="00537B4B" w:rsidP="00537B4B">
      <w:pPr>
        <w:spacing w:after="0" w:line="240" w:lineRule="auto"/>
        <w:rPr>
          <w:rFonts w:eastAsiaTheme="majorEastAsia" w:cstheme="majorBidi"/>
          <w:b/>
          <w:bCs/>
          <w:color w:val="2F5496" w:themeColor="accent1" w:themeShade="BF"/>
          <w:sz w:val="28"/>
          <w:szCs w:val="28"/>
        </w:rPr>
      </w:pPr>
      <w:r w:rsidRPr="00C74AEA">
        <w:rPr>
          <w:rFonts w:eastAsiaTheme="majorEastAsia" w:cstheme="majorBidi"/>
          <w:b/>
          <w:bCs/>
          <w:color w:val="2F5496" w:themeColor="accent1" w:themeShade="BF"/>
          <w:sz w:val="28"/>
          <w:szCs w:val="28"/>
        </w:rPr>
        <w:t xml:space="preserve">HOW TO APPLY: </w:t>
      </w:r>
    </w:p>
    <w:p w:rsidR="00537B4B" w:rsidRPr="00F17D39" w:rsidRDefault="00537B4B" w:rsidP="00537B4B">
      <w:pPr>
        <w:pStyle w:val="rtejustify"/>
        <w:shd w:val="clear" w:color="auto" w:fill="FFFFFF"/>
        <w:spacing w:after="225"/>
        <w:jc w:val="both"/>
        <w:rPr>
          <w:rFonts w:ascii="Arial" w:hAnsi="Arial" w:cs="Arial"/>
          <w:b/>
          <w:color w:val="333333"/>
          <w:sz w:val="21"/>
          <w:szCs w:val="21"/>
          <w:lang w:val="en-US"/>
        </w:rPr>
      </w:pPr>
      <w:r>
        <w:rPr>
          <w:rFonts w:ascii="Arial" w:hAnsi="Arial" w:cs="Arial"/>
          <w:b/>
          <w:color w:val="333333"/>
          <w:sz w:val="21"/>
          <w:szCs w:val="21"/>
          <w:lang w:val="en-US"/>
        </w:rPr>
        <w:t>In case of interest s</w:t>
      </w:r>
      <w:r w:rsidRPr="00F17D39">
        <w:rPr>
          <w:rFonts w:ascii="Arial" w:hAnsi="Arial" w:cs="Arial"/>
          <w:b/>
          <w:color w:val="333333"/>
          <w:sz w:val="21"/>
          <w:szCs w:val="21"/>
          <w:lang w:val="en-US"/>
        </w:rPr>
        <w:t>end your applications</w:t>
      </w:r>
      <w:r>
        <w:rPr>
          <w:rFonts w:ascii="Arial" w:hAnsi="Arial" w:cs="Arial"/>
          <w:b/>
          <w:color w:val="333333"/>
          <w:sz w:val="21"/>
          <w:szCs w:val="21"/>
          <w:lang w:val="en-US"/>
        </w:rPr>
        <w:t xml:space="preserve"> in PDF</w:t>
      </w:r>
      <w:r w:rsidRPr="00F17D39">
        <w:rPr>
          <w:rFonts w:ascii="Arial" w:hAnsi="Arial" w:cs="Arial"/>
          <w:b/>
          <w:color w:val="333333"/>
          <w:sz w:val="21"/>
          <w:szCs w:val="21"/>
          <w:lang w:val="en-US"/>
        </w:rPr>
        <w:t xml:space="preserve"> by</w:t>
      </w:r>
      <w:r>
        <w:rPr>
          <w:rFonts w:ascii="Arial" w:hAnsi="Arial" w:cs="Arial"/>
          <w:b/>
          <w:color w:val="333333"/>
          <w:sz w:val="21"/>
          <w:szCs w:val="21"/>
          <w:lang w:val="en-US"/>
        </w:rPr>
        <w:t xml:space="preserve"> February</w:t>
      </w:r>
      <w:r w:rsidRPr="00F17D39">
        <w:rPr>
          <w:rFonts w:ascii="Arial" w:hAnsi="Arial" w:cs="Arial"/>
          <w:b/>
          <w:color w:val="333333"/>
          <w:sz w:val="21"/>
          <w:szCs w:val="21"/>
          <w:lang w:val="en-US"/>
        </w:rPr>
        <w:t xml:space="preserve"> </w:t>
      </w:r>
      <w:r>
        <w:rPr>
          <w:rFonts w:ascii="Arial" w:hAnsi="Arial" w:cs="Arial"/>
          <w:b/>
          <w:color w:val="333333"/>
          <w:sz w:val="21"/>
          <w:szCs w:val="21"/>
          <w:lang w:val="en-US"/>
        </w:rPr>
        <w:t>17</w:t>
      </w:r>
      <w:r w:rsidRPr="00F17D39">
        <w:rPr>
          <w:rFonts w:ascii="Arial" w:hAnsi="Arial" w:cs="Arial"/>
          <w:b/>
          <w:color w:val="333333"/>
          <w:sz w:val="21"/>
          <w:szCs w:val="21"/>
          <w:lang w:val="en-US"/>
        </w:rPr>
        <w:t>, 20</w:t>
      </w:r>
      <w:r>
        <w:rPr>
          <w:rFonts w:ascii="Arial" w:hAnsi="Arial" w:cs="Arial"/>
          <w:b/>
          <w:color w:val="333333"/>
          <w:sz w:val="21"/>
          <w:szCs w:val="21"/>
          <w:lang w:val="en-US"/>
        </w:rPr>
        <w:t>20</w:t>
      </w:r>
      <w:r w:rsidRPr="00F17D39">
        <w:rPr>
          <w:rFonts w:ascii="Arial" w:hAnsi="Arial" w:cs="Arial"/>
          <w:b/>
          <w:color w:val="333333"/>
          <w:sz w:val="21"/>
          <w:szCs w:val="21"/>
          <w:lang w:val="en-US"/>
        </w:rPr>
        <w:t xml:space="preserve"> to</w:t>
      </w:r>
      <w:r>
        <w:rPr>
          <w:rFonts w:ascii="Arial" w:hAnsi="Arial" w:cs="Arial"/>
          <w:b/>
          <w:color w:val="333333"/>
          <w:sz w:val="21"/>
          <w:szCs w:val="21"/>
          <w:lang w:val="en-US"/>
        </w:rPr>
        <w:t>:</w:t>
      </w:r>
    </w:p>
    <w:p w:rsidR="00537B4B" w:rsidRPr="00537B4B" w:rsidRDefault="00537B4B" w:rsidP="00537B4B">
      <w:pPr>
        <w:pStyle w:val="rtejustify"/>
        <w:shd w:val="clear" w:color="auto" w:fill="FFFFFF"/>
        <w:spacing w:after="225"/>
        <w:jc w:val="both"/>
        <w:rPr>
          <w:rFonts w:asciiTheme="minorHAnsi" w:eastAsiaTheme="minorHAnsi" w:hAnsiTheme="minorHAnsi"/>
          <w:color w:val="000000" w:themeColor="text1"/>
          <w:sz w:val="22"/>
          <w:szCs w:val="22"/>
          <w:lang w:val="en-US" w:eastAsia="en-US"/>
        </w:rPr>
      </w:pPr>
      <w:r w:rsidRPr="00537B4B">
        <w:rPr>
          <w:rFonts w:asciiTheme="minorHAnsi" w:eastAsiaTheme="minorHAnsi" w:hAnsiTheme="minorHAnsi"/>
          <w:color w:val="000000" w:themeColor="text1"/>
          <w:sz w:val="22"/>
          <w:szCs w:val="22"/>
          <w:lang w:val="en-US" w:eastAsia="en-US"/>
        </w:rPr>
        <w:t xml:space="preserve">JULIA KOTOVA,  International Trade and Export Market Specialist at  project initiative: “Ukraine: Consolidation of SME export potential and facilitation of access to foreign markets”, to e-mail: </w:t>
      </w:r>
      <w:hyperlink r:id="rId5" w:history="1">
        <w:r w:rsidRPr="00537B4B">
          <w:rPr>
            <w:rFonts w:asciiTheme="minorHAnsi" w:eastAsiaTheme="minorHAnsi" w:hAnsiTheme="minorHAnsi"/>
            <w:color w:val="000000" w:themeColor="text1"/>
            <w:sz w:val="22"/>
            <w:szCs w:val="22"/>
            <w:lang w:val="en-US" w:eastAsia="en-US"/>
          </w:rPr>
          <w:t>jkotova@fsr.org.ua</w:t>
        </w:r>
      </w:hyperlink>
      <w:r>
        <w:rPr>
          <w:rFonts w:asciiTheme="minorHAnsi" w:eastAsiaTheme="minorHAnsi" w:hAnsiTheme="minorHAnsi"/>
          <w:color w:val="000000" w:themeColor="text1"/>
          <w:sz w:val="22"/>
          <w:szCs w:val="22"/>
          <w:lang w:val="en-US" w:eastAsia="en-US"/>
        </w:rPr>
        <w:t xml:space="preserve"> </w:t>
      </w:r>
      <w:r w:rsidRPr="00537B4B">
        <w:rPr>
          <w:rFonts w:asciiTheme="minorHAnsi" w:eastAsiaTheme="minorHAnsi" w:hAnsiTheme="minorHAnsi"/>
          <w:color w:val="000000" w:themeColor="text1"/>
          <w:sz w:val="22"/>
          <w:szCs w:val="22"/>
          <w:lang w:val="en-US" w:eastAsia="en-US"/>
        </w:rPr>
        <w:t xml:space="preserve">  </w:t>
      </w:r>
    </w:p>
    <w:p w:rsidR="00537B4B" w:rsidRPr="00537B4B" w:rsidRDefault="00537B4B" w:rsidP="00537B4B">
      <w:pPr>
        <w:pStyle w:val="rtejustify"/>
        <w:shd w:val="clear" w:color="auto" w:fill="FFFFFF"/>
        <w:spacing w:after="225"/>
        <w:jc w:val="both"/>
        <w:rPr>
          <w:rFonts w:asciiTheme="minorHAnsi" w:eastAsiaTheme="minorHAnsi" w:hAnsiTheme="minorHAnsi"/>
          <w:color w:val="000000" w:themeColor="text1"/>
          <w:sz w:val="22"/>
          <w:szCs w:val="22"/>
          <w:lang w:val="en-US" w:eastAsia="en-US"/>
        </w:rPr>
      </w:pPr>
      <w:r w:rsidRPr="00537B4B">
        <w:rPr>
          <w:rFonts w:asciiTheme="minorHAnsi" w:eastAsiaTheme="minorHAnsi" w:hAnsiTheme="minorHAnsi"/>
          <w:color w:val="000000" w:themeColor="text1"/>
          <w:sz w:val="22"/>
          <w:szCs w:val="22"/>
          <w:lang w:val="en-US" w:eastAsia="en-US"/>
        </w:rPr>
        <w:lastRenderedPageBreak/>
        <w:t xml:space="preserve">The application must at least include consultant background (could be in CV format of an expert responsible for the project), available network and contact description and budget. References and successful cases will be a plus. </w:t>
      </w:r>
    </w:p>
    <w:p w:rsidR="00537B4B" w:rsidRPr="00537B4B" w:rsidRDefault="00537B4B" w:rsidP="00537B4B">
      <w:pPr>
        <w:pStyle w:val="rtejustify"/>
        <w:shd w:val="clear" w:color="auto" w:fill="FFFFFF"/>
        <w:spacing w:after="225"/>
        <w:jc w:val="both"/>
        <w:rPr>
          <w:rFonts w:asciiTheme="minorHAnsi" w:eastAsiaTheme="minorHAnsi" w:hAnsiTheme="minorHAnsi"/>
          <w:color w:val="000000" w:themeColor="text1"/>
          <w:sz w:val="22"/>
          <w:szCs w:val="22"/>
          <w:lang w:val="en-US" w:eastAsia="en-US"/>
        </w:rPr>
      </w:pPr>
      <w:r w:rsidRPr="00537B4B">
        <w:rPr>
          <w:rFonts w:asciiTheme="minorHAnsi" w:eastAsiaTheme="minorHAnsi" w:hAnsiTheme="minorHAnsi"/>
          <w:color w:val="000000" w:themeColor="text1"/>
          <w:sz w:val="22"/>
          <w:szCs w:val="22"/>
          <w:lang w:val="en-US" w:eastAsia="en-US"/>
        </w:rPr>
        <w:t>Please consider that the budget must include all services mentions in the TOR. The price for the services from the TOR can’t be increased.</w:t>
      </w:r>
    </w:p>
    <w:sectPr w:rsidR="00537B4B" w:rsidRPr="00537B4B" w:rsidSect="00134D7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E3D35"/>
    <w:multiLevelType w:val="hybridMultilevel"/>
    <w:tmpl w:val="CEC2638E"/>
    <w:lvl w:ilvl="0" w:tplc="04190001">
      <w:start w:val="1"/>
      <w:numFmt w:val="bullet"/>
      <w:lvlText w:val=""/>
      <w:lvlJc w:val="left"/>
      <w:pPr>
        <w:ind w:left="720" w:hanging="360"/>
      </w:pPr>
      <w:rPr>
        <w:rFonts w:ascii="Symbol" w:hAnsi="Symbol" w:hint="default"/>
      </w:rPr>
    </w:lvl>
    <w:lvl w:ilvl="1" w:tplc="A22E56C2">
      <w:numFmt w:val="bullet"/>
      <w:lvlText w:val="•"/>
      <w:lvlJc w:val="left"/>
      <w:pPr>
        <w:ind w:left="1800" w:hanging="72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72325BF"/>
    <w:multiLevelType w:val="hybridMultilevel"/>
    <w:tmpl w:val="60F04B3A"/>
    <w:lvl w:ilvl="0" w:tplc="892E0BE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F975B0"/>
    <w:multiLevelType w:val="hybridMultilevel"/>
    <w:tmpl w:val="8390BB94"/>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4B"/>
    <w:rsid w:val="00057047"/>
    <w:rsid w:val="00134D77"/>
    <w:rsid w:val="001C216C"/>
    <w:rsid w:val="001C73DA"/>
    <w:rsid w:val="00271C57"/>
    <w:rsid w:val="004069EE"/>
    <w:rsid w:val="00422B4C"/>
    <w:rsid w:val="00462C10"/>
    <w:rsid w:val="004773B5"/>
    <w:rsid w:val="00537B4B"/>
    <w:rsid w:val="00557C26"/>
    <w:rsid w:val="0058414F"/>
    <w:rsid w:val="006B3A13"/>
    <w:rsid w:val="006F2FC1"/>
    <w:rsid w:val="00741513"/>
    <w:rsid w:val="008C16BA"/>
    <w:rsid w:val="008D6473"/>
    <w:rsid w:val="00974735"/>
    <w:rsid w:val="00A948D8"/>
    <w:rsid w:val="00C74AEA"/>
    <w:rsid w:val="00EA1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02FC591"/>
  <w14:defaultImageDpi w14:val="32767"/>
  <w15:chartTrackingRefBased/>
  <w15:docId w15:val="{F8872514-B2FA-6B48-88FE-27C034A9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37B4B"/>
    <w:pPr>
      <w:spacing w:after="160" w:line="259" w:lineRule="auto"/>
    </w:pPr>
    <w:rPr>
      <w:sz w:val="22"/>
      <w:szCs w:val="22"/>
      <w:lang w:val="en-US"/>
    </w:rPr>
  </w:style>
  <w:style w:type="paragraph" w:styleId="1">
    <w:name w:val="heading 1"/>
    <w:basedOn w:val="a"/>
    <w:next w:val="a"/>
    <w:link w:val="10"/>
    <w:uiPriority w:val="9"/>
    <w:qFormat/>
    <w:rsid w:val="00537B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37B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7B4B"/>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uiPriority w:val="9"/>
    <w:rsid w:val="00537B4B"/>
    <w:rPr>
      <w:rFonts w:asciiTheme="majorHAnsi" w:eastAsiaTheme="majorEastAsia" w:hAnsiTheme="majorHAnsi" w:cstheme="majorBidi"/>
      <w:color w:val="2F5496" w:themeColor="accent1" w:themeShade="BF"/>
      <w:sz w:val="26"/>
      <w:szCs w:val="26"/>
      <w:lang w:val="en-US"/>
    </w:rPr>
  </w:style>
  <w:style w:type="paragraph" w:styleId="a3">
    <w:name w:val="List Paragraph"/>
    <w:basedOn w:val="a"/>
    <w:uiPriority w:val="34"/>
    <w:qFormat/>
    <w:rsid w:val="00537B4B"/>
    <w:pPr>
      <w:ind w:left="720"/>
      <w:contextualSpacing/>
    </w:pPr>
  </w:style>
  <w:style w:type="paragraph" w:styleId="a4">
    <w:name w:val="footer"/>
    <w:basedOn w:val="a"/>
    <w:link w:val="a5"/>
    <w:uiPriority w:val="99"/>
    <w:unhideWhenUsed/>
    <w:rsid w:val="00537B4B"/>
    <w:pPr>
      <w:tabs>
        <w:tab w:val="center" w:pos="4844"/>
        <w:tab w:val="right" w:pos="9689"/>
      </w:tabs>
      <w:spacing w:after="0" w:line="240" w:lineRule="auto"/>
    </w:pPr>
  </w:style>
  <w:style w:type="character" w:customStyle="1" w:styleId="a5">
    <w:name w:val="Нижний колонтитул Знак"/>
    <w:basedOn w:val="a0"/>
    <w:link w:val="a4"/>
    <w:uiPriority w:val="99"/>
    <w:rsid w:val="00537B4B"/>
    <w:rPr>
      <w:sz w:val="22"/>
      <w:szCs w:val="22"/>
      <w:lang w:val="en-US"/>
    </w:rPr>
  </w:style>
  <w:style w:type="character" w:styleId="a6">
    <w:name w:val="Hyperlink"/>
    <w:basedOn w:val="a0"/>
    <w:uiPriority w:val="99"/>
    <w:unhideWhenUsed/>
    <w:rsid w:val="00537B4B"/>
    <w:rPr>
      <w:color w:val="0563C1" w:themeColor="hyperlink"/>
      <w:u w:val="single"/>
    </w:rPr>
  </w:style>
  <w:style w:type="paragraph" w:customStyle="1" w:styleId="rtejustify">
    <w:name w:val="rtejustify"/>
    <w:basedOn w:val="a"/>
    <w:rsid w:val="00537B4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kotova@fsr.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746</Words>
  <Characters>5248</Characters>
  <Application>Microsoft Office Word</Application>
  <DocSecurity>0</DocSecurity>
  <Lines>111</Lines>
  <Paragraphs>68</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Kotova</dc:creator>
  <cp:keywords/>
  <dc:description/>
  <cp:lastModifiedBy>Julia Kotova</cp:lastModifiedBy>
  <cp:revision>7</cp:revision>
  <dcterms:created xsi:type="dcterms:W3CDTF">2020-02-04T14:16:00Z</dcterms:created>
  <dcterms:modified xsi:type="dcterms:W3CDTF">2020-02-07T13:01:00Z</dcterms:modified>
</cp:coreProperties>
</file>