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183C3" w14:textId="77777777" w:rsidR="00E83486" w:rsidRPr="005A3AAD" w:rsidRDefault="00E83486" w:rsidP="00E83486">
      <w:pPr>
        <w:spacing w:after="0" w:line="240" w:lineRule="auto"/>
        <w:jc w:val="center"/>
        <w:rPr>
          <w:rFonts w:ascii="Arial" w:eastAsia="Times New Roman" w:hAnsi="Arial" w:cs="Arial"/>
          <w:b/>
          <w:sz w:val="28"/>
          <w:szCs w:val="28"/>
          <w:lang w:val="en-US" w:eastAsia="ru-RU"/>
        </w:rPr>
      </w:pPr>
      <w:r w:rsidRPr="005A3AAD">
        <w:rPr>
          <w:rFonts w:ascii="Arial" w:eastAsia="Times New Roman" w:hAnsi="Arial" w:cs="Arial"/>
          <w:b/>
          <w:sz w:val="28"/>
          <w:szCs w:val="28"/>
          <w:lang w:val="en-US" w:eastAsia="ru-RU"/>
        </w:rPr>
        <w:t>Individual TOR for R</w:t>
      </w:r>
      <w:r w:rsidRPr="005A3AAD">
        <w:rPr>
          <w:rFonts w:ascii="Arial" w:eastAsia="Times New Roman" w:hAnsi="Arial" w:cs="Arial"/>
          <w:b/>
          <w:sz w:val="28"/>
          <w:szCs w:val="28"/>
          <w:lang w:eastAsia="ru-RU"/>
        </w:rPr>
        <w:t xml:space="preserve">eform </w:t>
      </w:r>
      <w:r w:rsidRPr="005A3AAD">
        <w:rPr>
          <w:rFonts w:ascii="Arial" w:eastAsia="Times New Roman" w:hAnsi="Arial" w:cs="Arial"/>
          <w:b/>
          <w:sz w:val="28"/>
          <w:szCs w:val="28"/>
          <w:lang w:val="en-US" w:eastAsia="ru-RU"/>
        </w:rPr>
        <w:t>S</w:t>
      </w:r>
      <w:r w:rsidRPr="005A3AAD">
        <w:rPr>
          <w:rFonts w:ascii="Arial" w:eastAsia="Times New Roman" w:hAnsi="Arial" w:cs="Arial"/>
          <w:b/>
          <w:sz w:val="28"/>
          <w:szCs w:val="28"/>
          <w:lang w:eastAsia="ru-RU"/>
        </w:rPr>
        <w:t xml:space="preserve">upport </w:t>
      </w:r>
      <w:r w:rsidRPr="005A3AAD">
        <w:rPr>
          <w:rFonts w:ascii="Arial" w:eastAsia="Times New Roman" w:hAnsi="Arial" w:cs="Arial"/>
          <w:b/>
          <w:sz w:val="28"/>
          <w:szCs w:val="28"/>
          <w:lang w:val="en-US" w:eastAsia="ru-RU"/>
        </w:rPr>
        <w:t>Team</w:t>
      </w:r>
    </w:p>
    <w:p w14:paraId="2FF8B658" w14:textId="77777777" w:rsidR="00E83486" w:rsidRPr="005A3AAD" w:rsidRDefault="00E83486" w:rsidP="00E83486">
      <w:pPr>
        <w:spacing w:after="0" w:line="240" w:lineRule="auto"/>
        <w:jc w:val="center"/>
        <w:rPr>
          <w:rFonts w:ascii="Arial" w:eastAsia="Times New Roman" w:hAnsi="Arial" w:cs="Arial"/>
          <w:b/>
          <w:sz w:val="28"/>
          <w:szCs w:val="28"/>
          <w:lang w:eastAsia="ru-RU"/>
        </w:rPr>
      </w:pPr>
      <w:r w:rsidRPr="005A3AAD">
        <w:rPr>
          <w:rFonts w:ascii="Arial" w:eastAsia="Times New Roman" w:hAnsi="Arial" w:cs="Arial"/>
          <w:b/>
          <w:sz w:val="28"/>
          <w:szCs w:val="28"/>
          <w:lang w:val="en-US" w:eastAsia="ru-RU"/>
        </w:rPr>
        <w:t>at the M</w:t>
      </w:r>
      <w:r w:rsidRPr="005A3AAD">
        <w:rPr>
          <w:rFonts w:ascii="Arial" w:eastAsia="Times New Roman" w:hAnsi="Arial" w:cs="Arial"/>
          <w:b/>
          <w:sz w:val="28"/>
          <w:szCs w:val="28"/>
          <w:lang w:eastAsia="ru-RU"/>
        </w:rPr>
        <w:t xml:space="preserve">inistry of </w:t>
      </w:r>
      <w:r w:rsidRPr="005A3AAD">
        <w:rPr>
          <w:rFonts w:ascii="Arial" w:eastAsia="Times New Roman" w:hAnsi="Arial" w:cs="Arial"/>
          <w:b/>
          <w:sz w:val="28"/>
          <w:szCs w:val="28"/>
          <w:lang w:val="en-US" w:eastAsia="ru-RU"/>
        </w:rPr>
        <w:t>Finance</w:t>
      </w:r>
      <w:r w:rsidRPr="005A3AAD">
        <w:rPr>
          <w:rFonts w:ascii="Arial" w:eastAsia="Times New Roman" w:hAnsi="Arial" w:cs="Arial"/>
          <w:b/>
          <w:sz w:val="28"/>
          <w:szCs w:val="28"/>
          <w:lang w:eastAsia="ru-RU"/>
        </w:rPr>
        <w:t xml:space="preserve"> of </w:t>
      </w:r>
      <w:r w:rsidRPr="005A3AAD">
        <w:rPr>
          <w:rFonts w:ascii="Arial" w:eastAsia="Times New Roman" w:hAnsi="Arial" w:cs="Arial"/>
          <w:b/>
          <w:sz w:val="28"/>
          <w:szCs w:val="28"/>
          <w:lang w:val="en-US" w:eastAsia="ru-RU"/>
        </w:rPr>
        <w:t>U</w:t>
      </w:r>
      <w:r w:rsidRPr="005A3AAD">
        <w:rPr>
          <w:rFonts w:ascii="Arial" w:eastAsia="Times New Roman" w:hAnsi="Arial" w:cs="Arial"/>
          <w:b/>
          <w:sz w:val="28"/>
          <w:szCs w:val="28"/>
          <w:lang w:eastAsia="ru-RU"/>
        </w:rPr>
        <w:t>kraine</w:t>
      </w:r>
    </w:p>
    <w:p w14:paraId="73781406" w14:textId="77777777" w:rsidR="00E83486" w:rsidRPr="000E092B" w:rsidRDefault="00E83486" w:rsidP="00E83486">
      <w:pPr>
        <w:spacing w:after="0" w:line="240" w:lineRule="auto"/>
        <w:jc w:val="center"/>
        <w:rPr>
          <w:rFonts w:ascii="Tahoma" w:hAnsi="Tahoma" w:cs="Tahoma"/>
          <w:b/>
          <w:sz w:val="18"/>
          <w:szCs w:val="18"/>
          <w:lang w:val="en-US"/>
        </w:rPr>
      </w:pPr>
    </w:p>
    <w:p w14:paraId="60A52403" w14:textId="77777777" w:rsidR="00E83486" w:rsidRPr="000E092B" w:rsidRDefault="00E83486" w:rsidP="00E83486">
      <w:pPr>
        <w:spacing w:after="0" w:line="240" w:lineRule="auto"/>
        <w:jc w:val="center"/>
        <w:rPr>
          <w:rFonts w:ascii="Tahoma" w:hAnsi="Tahoma" w:cs="Tahoma"/>
          <w:b/>
          <w:sz w:val="18"/>
          <w:szCs w:val="18"/>
          <w:lang w:val="en-US"/>
        </w:rPr>
      </w:pPr>
    </w:p>
    <w:p w14:paraId="3A636E6B" w14:textId="0E0996A8" w:rsidR="00E83486" w:rsidRPr="005A3AAD" w:rsidRDefault="00E83486" w:rsidP="00E83486">
      <w:pPr>
        <w:shd w:val="clear" w:color="auto" w:fill="F2F2F2" w:themeFill="background1" w:themeFillShade="F2"/>
        <w:spacing w:after="0" w:line="240" w:lineRule="auto"/>
        <w:ind w:left="2832" w:hanging="2832"/>
        <w:jc w:val="both"/>
        <w:rPr>
          <w:rFonts w:ascii="Arial" w:hAnsi="Arial" w:cs="Arial"/>
          <w:b/>
          <w:sz w:val="24"/>
          <w:szCs w:val="24"/>
          <w:lang w:val="en-US"/>
        </w:rPr>
      </w:pPr>
      <w:r w:rsidRPr="005A3AAD">
        <w:rPr>
          <w:rFonts w:ascii="Arial" w:hAnsi="Arial" w:cs="Arial"/>
          <w:b/>
          <w:sz w:val="24"/>
          <w:szCs w:val="24"/>
          <w:lang w:val="en-US"/>
        </w:rPr>
        <w:t>Reform Priority</w:t>
      </w:r>
      <w:r w:rsidR="00846275" w:rsidRPr="005A3AAD">
        <w:rPr>
          <w:rFonts w:ascii="Arial" w:hAnsi="Arial" w:cs="Arial"/>
          <w:b/>
          <w:sz w:val="24"/>
          <w:szCs w:val="24"/>
          <w:lang w:val="en-US"/>
        </w:rPr>
        <w:t>:</w:t>
      </w:r>
      <w:r w:rsidR="005A3AAD">
        <w:rPr>
          <w:rFonts w:ascii="Arial" w:hAnsi="Arial" w:cs="Arial"/>
          <w:b/>
          <w:sz w:val="24"/>
          <w:szCs w:val="24"/>
          <w:lang w:val="en-US"/>
        </w:rPr>
        <w:t xml:space="preserve"> </w:t>
      </w:r>
      <w:r w:rsidRPr="005A3AAD">
        <w:rPr>
          <w:rFonts w:ascii="Arial" w:hAnsi="Arial" w:cs="Arial"/>
          <w:b/>
          <w:sz w:val="24"/>
          <w:szCs w:val="24"/>
          <w:lang w:val="en-US"/>
        </w:rPr>
        <w:t>Tax reform</w:t>
      </w:r>
      <w:r w:rsidRPr="005A3AAD">
        <w:rPr>
          <w:rFonts w:ascii="Arial" w:hAnsi="Arial" w:cs="Arial"/>
          <w:b/>
          <w:sz w:val="24"/>
          <w:szCs w:val="24"/>
          <w:lang w:val="en-US"/>
        </w:rPr>
        <w:tab/>
      </w:r>
      <w:r w:rsidRPr="005A3AAD">
        <w:rPr>
          <w:rFonts w:ascii="Arial" w:hAnsi="Arial" w:cs="Arial"/>
          <w:b/>
          <w:sz w:val="24"/>
          <w:szCs w:val="24"/>
          <w:lang w:val="en-US"/>
        </w:rPr>
        <w:tab/>
      </w:r>
    </w:p>
    <w:p w14:paraId="138FC4DB" w14:textId="77777777" w:rsidR="00E83486" w:rsidRPr="005A3AAD" w:rsidRDefault="00E83486" w:rsidP="00E83486">
      <w:pPr>
        <w:spacing w:after="0" w:line="240" w:lineRule="auto"/>
        <w:ind w:left="1276" w:hanging="1276"/>
        <w:jc w:val="both"/>
        <w:rPr>
          <w:rFonts w:ascii="Arial" w:eastAsia="Times New Roman" w:hAnsi="Arial" w:cs="Arial"/>
          <w:b/>
          <w:color w:val="000000"/>
          <w:sz w:val="24"/>
          <w:szCs w:val="24"/>
          <w:u w:color="000000"/>
          <w:bdr w:val="nil"/>
          <w:lang w:val="en-US" w:eastAsia="en-GB"/>
        </w:rPr>
      </w:pPr>
    </w:p>
    <w:p w14:paraId="1BE29323" w14:textId="77CB76A1" w:rsidR="00E43F4D" w:rsidRPr="005A3AAD" w:rsidRDefault="00E43F4D" w:rsidP="008366A3">
      <w:pPr>
        <w:spacing w:after="0" w:line="240" w:lineRule="auto"/>
        <w:ind w:left="1276" w:hanging="1276"/>
        <w:jc w:val="both"/>
        <w:rPr>
          <w:rFonts w:ascii="Arial" w:eastAsia="Times New Roman" w:hAnsi="Arial" w:cs="Arial"/>
          <w:b/>
          <w:i/>
          <w:sz w:val="24"/>
          <w:szCs w:val="24"/>
          <w:u w:color="000000"/>
          <w:bdr w:val="nil"/>
          <w:lang w:val="en-US" w:eastAsia="en-GB"/>
        </w:rPr>
      </w:pPr>
      <w:r w:rsidRPr="005A3AAD">
        <w:rPr>
          <w:rFonts w:ascii="Arial" w:eastAsia="Times New Roman" w:hAnsi="Arial" w:cs="Arial"/>
          <w:b/>
          <w:sz w:val="24"/>
          <w:szCs w:val="24"/>
          <w:u w:color="000000"/>
          <w:bdr w:val="nil"/>
          <w:lang w:val="en-US" w:eastAsia="en-GB"/>
        </w:rPr>
        <w:t>POSITION:</w:t>
      </w:r>
      <w:r w:rsidR="005A3AAD">
        <w:rPr>
          <w:rFonts w:ascii="Arial" w:eastAsia="Times New Roman" w:hAnsi="Arial" w:cs="Arial"/>
          <w:b/>
          <w:i/>
          <w:sz w:val="24"/>
          <w:szCs w:val="24"/>
          <w:u w:color="000000"/>
          <w:bdr w:val="nil"/>
          <w:lang w:val="en-US" w:eastAsia="en-GB"/>
        </w:rPr>
        <w:t xml:space="preserve"> </w:t>
      </w:r>
      <w:r w:rsidRPr="005A3AAD">
        <w:rPr>
          <w:rFonts w:ascii="Arial" w:eastAsia="Times New Roman" w:hAnsi="Arial" w:cs="Arial"/>
          <w:b/>
          <w:i/>
          <w:sz w:val="24"/>
          <w:szCs w:val="24"/>
          <w:u w:color="000000"/>
          <w:bdr w:val="nil"/>
          <w:lang w:val="en-US" w:eastAsia="en-GB"/>
        </w:rPr>
        <w:t>Senior Project Manager (</w:t>
      </w:r>
      <w:r w:rsidR="003D263B" w:rsidRPr="005A3AAD">
        <w:rPr>
          <w:rFonts w:ascii="Arial" w:eastAsia="Times New Roman" w:hAnsi="Arial" w:cs="Arial"/>
          <w:b/>
          <w:i/>
          <w:sz w:val="24"/>
          <w:szCs w:val="24"/>
          <w:u w:color="000000"/>
          <w:bdr w:val="nil"/>
          <w:lang w:val="en-US" w:eastAsia="en-GB"/>
        </w:rPr>
        <w:t xml:space="preserve">Category 1, </w:t>
      </w:r>
      <w:r w:rsidR="00B74454" w:rsidRPr="005A3AAD">
        <w:rPr>
          <w:rFonts w:ascii="Arial" w:eastAsia="Times New Roman" w:hAnsi="Arial" w:cs="Arial"/>
          <w:b/>
          <w:i/>
          <w:sz w:val="24"/>
          <w:szCs w:val="24"/>
          <w:u w:color="000000"/>
          <w:bdr w:val="nil"/>
          <w:lang w:val="en-US" w:eastAsia="en-GB"/>
        </w:rPr>
        <w:t>Tax Reform</w:t>
      </w:r>
      <w:r w:rsidRPr="005A3AAD">
        <w:rPr>
          <w:rFonts w:ascii="Arial" w:eastAsia="Times New Roman" w:hAnsi="Arial" w:cs="Arial"/>
          <w:b/>
          <w:i/>
          <w:sz w:val="24"/>
          <w:szCs w:val="24"/>
          <w:u w:color="000000"/>
          <w:bdr w:val="nil"/>
          <w:lang w:val="en-US" w:eastAsia="en-GB"/>
        </w:rPr>
        <w:t>)</w:t>
      </w:r>
    </w:p>
    <w:p w14:paraId="5E3362B4" w14:textId="77777777" w:rsidR="00AD4754" w:rsidRPr="000E092B" w:rsidRDefault="001A11BE" w:rsidP="008366A3">
      <w:pPr>
        <w:jc w:val="both"/>
        <w:rPr>
          <w:rFonts w:ascii="Tahoma" w:hAnsi="Tahoma" w:cs="Tahoma"/>
          <w:sz w:val="18"/>
          <w:szCs w:val="18"/>
          <w:lang w:val="en-US"/>
        </w:rPr>
      </w:pPr>
      <w:r w:rsidRPr="000E092B">
        <w:rPr>
          <w:rFonts w:ascii="Tahoma" w:hAnsi="Tahoma" w:cs="Tahoma"/>
          <w:b/>
          <w:i/>
          <w:noProof/>
          <w:sz w:val="18"/>
          <w:szCs w:val="18"/>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E92F"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0222D95E" w14:textId="3B82430A" w:rsidR="00DB1ED6" w:rsidRPr="005A3AAD" w:rsidRDefault="006C70A5" w:rsidP="00DB1ED6">
      <w:pPr>
        <w:spacing w:after="0"/>
        <w:jc w:val="both"/>
        <w:rPr>
          <w:rFonts w:ascii="Arial" w:hAnsi="Arial" w:cs="Arial"/>
          <w:lang w:val="en-US"/>
        </w:rPr>
      </w:pPr>
      <w:r w:rsidRPr="000E092B">
        <w:rPr>
          <w:rFonts w:ascii="Tahoma" w:hAnsi="Tahoma" w:cs="Tahoma"/>
          <w:sz w:val="18"/>
          <w:szCs w:val="18"/>
          <w:lang w:val="en-US"/>
        </w:rPr>
        <w:t xml:space="preserve">  </w:t>
      </w:r>
      <w:r w:rsidR="00DB1ED6" w:rsidRPr="005A3AAD">
        <w:rPr>
          <w:rFonts w:ascii="Arial" w:hAnsi="Arial" w:cs="Arial"/>
          <w:lang w:val="en-US"/>
        </w:rPr>
        <w:t>ToR Date of Issuance:</w:t>
      </w:r>
      <w:r w:rsidR="005A3AAD" w:rsidRPr="005A3AAD">
        <w:rPr>
          <w:rFonts w:ascii="Arial" w:hAnsi="Arial" w:cs="Arial"/>
          <w:lang w:val="en-US"/>
        </w:rPr>
        <w:t xml:space="preserve"> </w:t>
      </w:r>
      <w:r w:rsidR="00036E10" w:rsidRPr="00036E10">
        <w:rPr>
          <w:rFonts w:ascii="Arial" w:hAnsi="Arial" w:cs="Arial"/>
          <w:lang w:val="en-US"/>
        </w:rPr>
        <w:t>August 27</w:t>
      </w:r>
      <w:bookmarkStart w:id="0" w:name="_GoBack"/>
      <w:bookmarkEnd w:id="0"/>
      <w:r w:rsidR="005A3AAD" w:rsidRPr="005A3AAD">
        <w:rPr>
          <w:rFonts w:ascii="Arial" w:hAnsi="Arial" w:cs="Arial"/>
          <w:lang w:val="en-US"/>
        </w:rPr>
        <w:t>, 201</w:t>
      </w:r>
      <w:r w:rsidR="00036E10">
        <w:rPr>
          <w:rFonts w:ascii="Arial" w:hAnsi="Arial" w:cs="Arial"/>
          <w:lang w:val="en-US"/>
        </w:rPr>
        <w:t>7</w:t>
      </w:r>
    </w:p>
    <w:p w14:paraId="0DF996FC" w14:textId="524739CF" w:rsidR="00DB1ED6" w:rsidRPr="005A3AAD" w:rsidRDefault="00DB1ED6" w:rsidP="00DB1ED6">
      <w:pPr>
        <w:spacing w:after="0"/>
        <w:jc w:val="both"/>
        <w:rPr>
          <w:rFonts w:ascii="Arial" w:hAnsi="Arial" w:cs="Arial"/>
          <w:lang w:val="en-US"/>
        </w:rPr>
      </w:pPr>
      <w:r w:rsidRPr="005A3AAD">
        <w:rPr>
          <w:rFonts w:ascii="Arial" w:hAnsi="Arial" w:cs="Arial"/>
          <w:lang w:val="en-US"/>
        </w:rPr>
        <w:t xml:space="preserve">  Due Date for Applications:</w:t>
      </w:r>
      <w:r w:rsidRPr="005A3AAD">
        <w:rPr>
          <w:rFonts w:ascii="Arial" w:hAnsi="Arial" w:cs="Arial"/>
        </w:rPr>
        <w:t xml:space="preserve"> </w:t>
      </w:r>
      <w:r w:rsidR="005A3AAD" w:rsidRPr="005A3AAD">
        <w:rPr>
          <w:rFonts w:ascii="Arial" w:hAnsi="Arial" w:cs="Arial"/>
          <w:lang w:val="en-US"/>
        </w:rPr>
        <w:t>September 12, 2018</w:t>
      </w:r>
    </w:p>
    <w:p w14:paraId="3D1B0B4F" w14:textId="228FCFC7" w:rsidR="00C423ED" w:rsidRPr="005A3AAD" w:rsidRDefault="00C423ED" w:rsidP="00DB1ED6">
      <w:pPr>
        <w:spacing w:after="0"/>
        <w:jc w:val="both"/>
        <w:rPr>
          <w:rFonts w:ascii="Arial" w:hAnsi="Arial" w:cs="Arial"/>
          <w:lang w:val="en-US"/>
        </w:rPr>
      </w:pPr>
    </w:p>
    <w:p w14:paraId="518DAE90" w14:textId="77777777" w:rsidR="00C423ED" w:rsidRPr="005A3AAD" w:rsidRDefault="00C423ED" w:rsidP="001D5800">
      <w:pPr>
        <w:pStyle w:val="ListParagraph"/>
        <w:numPr>
          <w:ilvl w:val="0"/>
          <w:numId w:val="1"/>
        </w:numPr>
        <w:spacing w:after="120" w:line="240" w:lineRule="auto"/>
        <w:jc w:val="both"/>
        <w:rPr>
          <w:rFonts w:ascii="Arial" w:hAnsi="Arial" w:cs="Arial"/>
          <w:b/>
          <w:lang w:val="en-US"/>
        </w:rPr>
      </w:pPr>
      <w:r w:rsidRPr="005A3AAD">
        <w:rPr>
          <w:rFonts w:ascii="Arial" w:hAnsi="Arial" w:cs="Arial"/>
          <w:b/>
          <w:lang w:val="en-US"/>
        </w:rPr>
        <w:t>Objective(s) and linkages to Reforms</w:t>
      </w:r>
    </w:p>
    <w:p w14:paraId="67487C0E" w14:textId="77777777" w:rsidR="008B4886" w:rsidRPr="005A3AAD" w:rsidRDefault="008B4886" w:rsidP="001D5800">
      <w:pPr>
        <w:pStyle w:val="ListParagraph"/>
        <w:spacing w:after="120" w:line="240" w:lineRule="auto"/>
        <w:ind w:left="357"/>
        <w:jc w:val="both"/>
        <w:rPr>
          <w:rFonts w:ascii="Arial" w:eastAsia="Times New Roman" w:hAnsi="Arial" w:cs="Arial"/>
          <w:u w:color="000000"/>
          <w:bdr w:val="nil"/>
          <w:lang w:val="en-US" w:eastAsia="en-GB"/>
        </w:rPr>
      </w:pPr>
    </w:p>
    <w:p w14:paraId="17F1A41C" w14:textId="30D069F0" w:rsidR="006C70A5" w:rsidRPr="005A3AAD"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The Senior P</w:t>
      </w:r>
      <w:r w:rsidR="002710CE" w:rsidRPr="005A3AAD">
        <w:rPr>
          <w:rFonts w:ascii="Arial" w:eastAsia="Times New Roman" w:hAnsi="Arial" w:cs="Arial"/>
          <w:u w:color="000000"/>
          <w:bdr w:val="nil"/>
          <w:lang w:val="en-US" w:eastAsia="en-GB"/>
        </w:rPr>
        <w:t xml:space="preserve">roject Manager (Category 1, </w:t>
      </w:r>
      <w:r w:rsidR="00B74454" w:rsidRPr="005A3AAD">
        <w:rPr>
          <w:rFonts w:ascii="Arial" w:eastAsia="Times New Roman" w:hAnsi="Arial" w:cs="Arial"/>
          <w:u w:color="000000"/>
          <w:bdr w:val="nil"/>
          <w:lang w:val="en-US" w:eastAsia="en-GB"/>
        </w:rPr>
        <w:t>Tax Reform</w:t>
      </w:r>
      <w:r w:rsidRPr="005A3AAD">
        <w:rPr>
          <w:rFonts w:ascii="Arial" w:eastAsia="Times New Roman" w:hAnsi="Arial" w:cs="Arial"/>
          <w:u w:color="000000"/>
          <w:bdr w:val="nil"/>
          <w:lang w:val="en-US" w:eastAsia="en-GB"/>
        </w:rPr>
        <w:t xml:space="preserve">) will be a </w:t>
      </w:r>
      <w:r w:rsidRPr="005A3AAD">
        <w:rPr>
          <w:rFonts w:ascii="Arial" w:eastAsia="Times New Roman" w:hAnsi="Arial" w:cs="Arial"/>
          <w:u w:val="single"/>
          <w:bdr w:val="nil"/>
          <w:lang w:val="en-US" w:eastAsia="en-GB"/>
        </w:rPr>
        <w:t>full-time</w:t>
      </w:r>
      <w:r w:rsidRPr="005A3AAD">
        <w:rPr>
          <w:rFonts w:ascii="Arial" w:eastAsia="Times New Roman" w:hAnsi="Arial" w:cs="Arial"/>
          <w:u w:color="000000"/>
          <w:bdr w:val="nil"/>
          <w:lang w:val="en-US" w:eastAsia="en-GB"/>
        </w:rPr>
        <w:t xml:space="preserve"> consul</w:t>
      </w:r>
      <w:r w:rsidR="00FF2DC6" w:rsidRPr="005A3AAD">
        <w:rPr>
          <w:rFonts w:ascii="Arial" w:eastAsia="Times New Roman" w:hAnsi="Arial" w:cs="Arial"/>
          <w:u w:color="000000"/>
          <w:bdr w:val="nil"/>
          <w:lang w:val="en-US" w:eastAsia="en-GB"/>
        </w:rPr>
        <w:t>tant in the Reform Support Team</w:t>
      </w:r>
      <w:r w:rsidRPr="005A3AAD">
        <w:rPr>
          <w:rFonts w:ascii="Arial" w:eastAsia="Times New Roman" w:hAnsi="Arial" w:cs="Arial"/>
          <w:u w:color="000000"/>
          <w:bdr w:val="nil"/>
          <w:lang w:val="en-US" w:eastAsia="en-GB"/>
        </w:rPr>
        <w:t xml:space="preserve"> at the Ministry of Finance of Ukraine (MoF). </w:t>
      </w:r>
    </w:p>
    <w:p w14:paraId="597C8B31" w14:textId="77777777" w:rsidR="00EA55D4" w:rsidRPr="005A3AAD" w:rsidRDefault="00EA55D4" w:rsidP="001D5800">
      <w:pPr>
        <w:pStyle w:val="ListParagraph"/>
        <w:spacing w:after="120" w:line="240" w:lineRule="auto"/>
        <w:ind w:left="357"/>
        <w:jc w:val="both"/>
        <w:rPr>
          <w:rFonts w:ascii="Arial" w:eastAsia="Times New Roman" w:hAnsi="Arial" w:cs="Arial"/>
          <w:u w:color="000000"/>
          <w:bdr w:val="nil"/>
          <w:lang w:val="en-US" w:eastAsia="en-GB"/>
        </w:rPr>
      </w:pPr>
    </w:p>
    <w:p w14:paraId="2C318F14" w14:textId="77777777" w:rsidR="006C70A5" w:rsidRPr="005A3AAD"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5A3AAD"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Competencies of the RST include the following core capacities:</w:t>
      </w:r>
    </w:p>
    <w:p w14:paraId="4300EAF1" w14:textId="7BAC607A" w:rsidR="006C70A5" w:rsidRPr="005A3AAD" w:rsidRDefault="006C70A5" w:rsidP="001D5800">
      <w:pPr>
        <w:pStyle w:val="ListParagraph"/>
        <w:numPr>
          <w:ilvl w:val="0"/>
          <w:numId w:val="41"/>
        </w:numPr>
        <w:spacing w:after="120" w:line="240" w:lineRule="auto"/>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Economic and legal analysis (preparation of reform proposals supported by evidence-based analysis, preparation of policy and legal drafts, regulatory impact assessment etc.), and</w:t>
      </w:r>
    </w:p>
    <w:p w14:paraId="1541E5D6" w14:textId="44555A08" w:rsidR="006C70A5" w:rsidRPr="005A3AAD" w:rsidRDefault="006C70A5" w:rsidP="001D5800">
      <w:pPr>
        <w:pStyle w:val="ListParagraph"/>
        <w:numPr>
          <w:ilvl w:val="0"/>
          <w:numId w:val="41"/>
        </w:numPr>
        <w:spacing w:after="120" w:line="240" w:lineRule="auto"/>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Reform program planning, implementation and coordination (inc</w:t>
      </w:r>
      <w:r w:rsidR="00821E9E" w:rsidRPr="005A3AAD">
        <w:rPr>
          <w:rFonts w:ascii="Arial" w:eastAsia="Times New Roman" w:hAnsi="Arial" w:cs="Arial"/>
          <w:u w:color="000000"/>
          <w:bdr w:val="nil"/>
          <w:lang w:val="en-US" w:eastAsia="en-GB"/>
        </w:rPr>
        <w:t>l</w:t>
      </w:r>
      <w:r w:rsidRPr="005A3AAD">
        <w:rPr>
          <w:rFonts w:ascii="Arial" w:eastAsia="Times New Roman" w:hAnsi="Arial" w:cs="Arial"/>
          <w:u w:color="000000"/>
          <w:bdr w:val="nil"/>
          <w:lang w:val="en-US" w:eastAsia="en-GB"/>
        </w:rPr>
        <w:t xml:space="preserve">. performance indicators, progress reports, program management, monitoring and coordination, project proposals preparation etc.). </w:t>
      </w:r>
    </w:p>
    <w:p w14:paraId="53F2B306" w14:textId="5A7D2182" w:rsidR="006C70A5" w:rsidRPr="005A3AAD" w:rsidRDefault="006C70A5" w:rsidP="001D5800">
      <w:pPr>
        <w:pStyle w:val="ListParagraph"/>
        <w:spacing w:after="120" w:line="240" w:lineRule="auto"/>
        <w:ind w:left="357"/>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RST MoF was launched in October 2016. Currently the RST MoF is helping the Ministry to implement six priority reforms: Public Finance Management</w:t>
      </w:r>
      <w:r w:rsidR="0089502B" w:rsidRPr="005A3AAD">
        <w:rPr>
          <w:rFonts w:ascii="Arial" w:eastAsia="Times New Roman" w:hAnsi="Arial" w:cs="Arial"/>
          <w:u w:color="000000"/>
          <w:bdr w:val="nil"/>
          <w:lang w:val="en-US" w:eastAsia="en-GB"/>
        </w:rPr>
        <w:t xml:space="preserve"> Reform</w:t>
      </w:r>
      <w:r w:rsidRPr="005A3AAD">
        <w:rPr>
          <w:rFonts w:ascii="Arial" w:eastAsia="Times New Roman" w:hAnsi="Arial" w:cs="Arial"/>
          <w:u w:color="000000"/>
          <w:bdr w:val="nil"/>
          <w:lang w:val="en-US" w:eastAsia="en-GB"/>
        </w:rPr>
        <w:t>;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5E376F5D" w14:textId="77777777" w:rsidR="00BF1281" w:rsidRPr="005A3AAD" w:rsidRDefault="00BF1281" w:rsidP="001D5800">
      <w:pPr>
        <w:pStyle w:val="ListParagraph"/>
        <w:spacing w:after="120" w:line="240" w:lineRule="auto"/>
        <w:ind w:left="357"/>
        <w:jc w:val="both"/>
        <w:rPr>
          <w:rFonts w:ascii="Arial" w:eastAsia="Times New Roman" w:hAnsi="Arial" w:cs="Arial"/>
          <w:u w:color="000000"/>
          <w:bdr w:val="nil"/>
          <w:lang w:val="en-US" w:eastAsia="en-GB"/>
        </w:rPr>
      </w:pPr>
    </w:p>
    <w:p w14:paraId="04EDDA86" w14:textId="3FC99A01" w:rsidR="00AD3BE5" w:rsidRPr="005A3AAD" w:rsidRDefault="00B74454" w:rsidP="001D5800">
      <w:pPr>
        <w:pStyle w:val="ListParagraph"/>
        <w:spacing w:after="120" w:line="240" w:lineRule="auto"/>
        <w:ind w:left="357"/>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 xml:space="preserve">The Senior Project Manager will ensure the coordinated actions of Reform </w:t>
      </w:r>
      <w:r w:rsidR="00175C53" w:rsidRPr="005A3AAD">
        <w:rPr>
          <w:rFonts w:ascii="Arial" w:eastAsia="Times New Roman" w:hAnsi="Arial" w:cs="Arial"/>
          <w:u w:color="000000"/>
          <w:bdr w:val="nil"/>
          <w:lang w:val="en-US" w:eastAsia="en-GB"/>
        </w:rPr>
        <w:t xml:space="preserve">Support </w:t>
      </w:r>
      <w:r w:rsidRPr="005A3AAD">
        <w:rPr>
          <w:rFonts w:ascii="Arial" w:eastAsia="Times New Roman" w:hAnsi="Arial" w:cs="Arial"/>
          <w:u w:color="000000"/>
          <w:bdr w:val="nil"/>
          <w:lang w:val="en-US" w:eastAsia="en-GB"/>
        </w:rPr>
        <w:t xml:space="preserve">Team and focus on </w:t>
      </w:r>
      <w:r w:rsidR="00175C53" w:rsidRPr="005A3AAD">
        <w:rPr>
          <w:rFonts w:ascii="Arial" w:eastAsia="Times New Roman" w:hAnsi="Arial" w:cs="Arial"/>
          <w:u w:color="000000"/>
          <w:bdr w:val="nil"/>
          <w:lang w:val="en-US" w:eastAsia="en-GB"/>
        </w:rPr>
        <w:t>Tax Policy and Tax Administration R</w:t>
      </w:r>
      <w:r w:rsidR="00BF1281" w:rsidRPr="005A3AAD">
        <w:rPr>
          <w:rFonts w:ascii="Arial" w:eastAsia="Times New Roman" w:hAnsi="Arial" w:cs="Arial"/>
          <w:u w:color="000000"/>
          <w:bdr w:val="nil"/>
          <w:lang w:val="en-US" w:eastAsia="en-GB"/>
        </w:rPr>
        <w:t>eform</w:t>
      </w:r>
      <w:r w:rsidR="00FE670D" w:rsidRPr="005A3AAD">
        <w:rPr>
          <w:rFonts w:ascii="Arial" w:eastAsia="Times New Roman" w:hAnsi="Arial" w:cs="Arial"/>
          <w:u w:color="000000"/>
          <w:bdr w:val="nil"/>
          <w:lang w:val="en-US" w:eastAsia="en-GB"/>
        </w:rPr>
        <w:t>.</w:t>
      </w:r>
    </w:p>
    <w:p w14:paraId="1301B098" w14:textId="77777777" w:rsidR="00E3238B" w:rsidRPr="005A3AAD" w:rsidRDefault="00E3238B" w:rsidP="001D5800">
      <w:pPr>
        <w:pStyle w:val="ListParagraph"/>
        <w:spacing w:after="120" w:line="240" w:lineRule="auto"/>
        <w:ind w:left="357"/>
        <w:jc w:val="both"/>
        <w:rPr>
          <w:rFonts w:ascii="Arial" w:eastAsia="Times New Roman" w:hAnsi="Arial" w:cs="Arial"/>
          <w:u w:color="000000"/>
          <w:bdr w:val="nil"/>
          <w:lang w:val="en-US" w:eastAsia="en-GB"/>
        </w:rPr>
      </w:pPr>
    </w:p>
    <w:p w14:paraId="2E26C8AA" w14:textId="257B078E" w:rsidR="00E3238B" w:rsidRPr="005A3AAD" w:rsidRDefault="00E3238B" w:rsidP="00E3238B">
      <w:pPr>
        <w:pStyle w:val="ListParagraph"/>
        <w:spacing w:after="120" w:line="240" w:lineRule="auto"/>
        <w:ind w:left="357"/>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GB" w:eastAsia="en-GB"/>
        </w:rPr>
        <w:t xml:space="preserve">This position is funded by the </w:t>
      </w:r>
      <w:r w:rsidRPr="005A3AAD">
        <w:rPr>
          <w:rFonts w:ascii="Arial" w:eastAsia="Times New Roman" w:hAnsi="Arial" w:cs="Arial"/>
          <w:u w:color="000000"/>
          <w:bdr w:val="nil"/>
          <w:lang w:val="en-US" w:eastAsia="en-GB"/>
        </w:rPr>
        <w:t xml:space="preserve">EBRD managed Ukraine Stabilization and Sustainable Growth Multi-Donor Account (MDA). </w:t>
      </w:r>
      <w:r w:rsidRPr="005A3AAD">
        <w:rPr>
          <w:rFonts w:ascii="Arial" w:eastAsia="Times New Roman" w:hAnsi="Arial" w:cs="Arial"/>
          <w:u w:color="000000"/>
          <w:bdr w:val="nil"/>
          <w:lang w:val="en-GB" w:eastAsia="en-GB"/>
        </w:rPr>
        <w:t>The contributors are: Denmark, the European Union, Finland, France, Germany, Italy, Japan, the Netherlands, Poland, Sweden, Switzerland, the United Kingdom and the United States of America.</w:t>
      </w:r>
    </w:p>
    <w:p w14:paraId="42E06560" w14:textId="77777777" w:rsidR="00E3238B" w:rsidRPr="005A3AAD" w:rsidRDefault="00E3238B" w:rsidP="001D5800">
      <w:pPr>
        <w:pStyle w:val="ListParagraph"/>
        <w:spacing w:after="120" w:line="240" w:lineRule="auto"/>
        <w:ind w:left="357"/>
        <w:jc w:val="both"/>
        <w:rPr>
          <w:rFonts w:ascii="Arial" w:eastAsia="Times New Roman" w:hAnsi="Arial" w:cs="Arial"/>
          <w:u w:color="000000"/>
          <w:bdr w:val="nil"/>
          <w:lang w:val="en-US" w:eastAsia="en-GB"/>
        </w:rPr>
      </w:pPr>
    </w:p>
    <w:p w14:paraId="06B63492" w14:textId="77777777" w:rsidR="001D319A" w:rsidRPr="005A3AAD" w:rsidRDefault="001D319A" w:rsidP="001D5800">
      <w:pPr>
        <w:pStyle w:val="ListParagraph"/>
        <w:spacing w:after="120" w:line="240" w:lineRule="auto"/>
        <w:ind w:left="360"/>
        <w:jc w:val="both"/>
        <w:rPr>
          <w:rFonts w:ascii="Arial" w:eastAsia="Times New Roman" w:hAnsi="Arial" w:cs="Arial"/>
          <w:u w:color="000000"/>
          <w:bdr w:val="nil"/>
          <w:lang w:val="en-US" w:eastAsia="en-GB"/>
        </w:rPr>
      </w:pPr>
    </w:p>
    <w:p w14:paraId="170B69FB" w14:textId="77777777" w:rsidR="00C423ED" w:rsidRPr="005A3AAD" w:rsidRDefault="00C423ED" w:rsidP="001D5800">
      <w:pPr>
        <w:pStyle w:val="ListParagraph"/>
        <w:numPr>
          <w:ilvl w:val="0"/>
          <w:numId w:val="1"/>
        </w:numPr>
        <w:spacing w:after="120" w:line="240" w:lineRule="auto"/>
        <w:jc w:val="both"/>
        <w:rPr>
          <w:rFonts w:ascii="Arial" w:hAnsi="Arial" w:cs="Arial"/>
          <w:b/>
          <w:lang w:val="en-US"/>
        </w:rPr>
      </w:pPr>
      <w:r w:rsidRPr="005A3AAD">
        <w:rPr>
          <w:rFonts w:ascii="Arial" w:hAnsi="Arial" w:cs="Arial"/>
          <w:b/>
          <w:lang w:val="en-US"/>
        </w:rPr>
        <w:t>Duration and proposed timeframe:</w:t>
      </w:r>
    </w:p>
    <w:p w14:paraId="297867B4" w14:textId="71E408F7" w:rsidR="005A3AAD" w:rsidRPr="005A3AAD" w:rsidRDefault="005A3AAD" w:rsidP="005A3AAD">
      <w:pPr>
        <w:pStyle w:val="ListParagraph"/>
        <w:spacing w:after="120" w:line="240" w:lineRule="auto"/>
        <w:ind w:left="360"/>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Duration of assignment is until 31.12.2018 year (with discretionary extension up to June 30, 2019, which is subject to availability of the donor funding) with starting date not later than October 1, 2018, including a 2-month probation period.</w:t>
      </w:r>
    </w:p>
    <w:p w14:paraId="4CD62F82" w14:textId="0B2F3F65" w:rsidR="005A3AAD" w:rsidRDefault="005A3AAD" w:rsidP="005A3AAD">
      <w:pPr>
        <w:pStyle w:val="ListParagraph"/>
        <w:spacing w:after="120" w:line="240" w:lineRule="auto"/>
        <w:ind w:left="360"/>
        <w:jc w:val="both"/>
        <w:rPr>
          <w:rFonts w:ascii="Arial" w:eastAsia="Times New Roman" w:hAnsi="Arial" w:cs="Arial"/>
          <w:u w:color="000000"/>
          <w:bdr w:val="nil"/>
          <w:lang w:val="en-US" w:eastAsia="en-GB"/>
        </w:rPr>
      </w:pPr>
      <w:r w:rsidRPr="005A3AAD">
        <w:rPr>
          <w:rFonts w:ascii="Arial" w:eastAsia="Times New Roman" w:hAnsi="Arial" w:cs="Arial"/>
          <w:u w:color="000000"/>
          <w:bdr w:val="nil"/>
          <w:lang w:val="en-US" w:eastAsia="en-GB"/>
        </w:rPr>
        <w:t>The Consultant shall deliver services in Ukraine and for no less than working 20 days per calendar month.</w:t>
      </w:r>
    </w:p>
    <w:p w14:paraId="524A76DE" w14:textId="77777777" w:rsidR="00EF279F" w:rsidRPr="005A3AAD" w:rsidRDefault="00EF279F" w:rsidP="00DB1ED6">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5A3AAD" w:rsidRDefault="00C423ED" w:rsidP="001D5800">
      <w:pPr>
        <w:pStyle w:val="ListParagraph"/>
        <w:numPr>
          <w:ilvl w:val="0"/>
          <w:numId w:val="1"/>
        </w:numPr>
        <w:spacing w:after="120" w:line="240" w:lineRule="auto"/>
        <w:jc w:val="both"/>
        <w:rPr>
          <w:rFonts w:ascii="Arial" w:hAnsi="Arial" w:cs="Arial"/>
          <w:b/>
          <w:lang w:val="en-US"/>
        </w:rPr>
      </w:pPr>
      <w:r w:rsidRPr="005A3AAD">
        <w:rPr>
          <w:rFonts w:ascii="Arial" w:hAnsi="Arial" w:cs="Arial"/>
          <w:b/>
          <w:lang w:val="en-US"/>
        </w:rPr>
        <w:t>Main Duties and Responsibilities:</w:t>
      </w:r>
    </w:p>
    <w:p w14:paraId="18C35DA4" w14:textId="77777777" w:rsidR="00272517" w:rsidRPr="005A3AAD" w:rsidRDefault="00272517" w:rsidP="00272517">
      <w:pPr>
        <w:pStyle w:val="ListParagraph"/>
        <w:numPr>
          <w:ilvl w:val="1"/>
          <w:numId w:val="1"/>
        </w:numPr>
        <w:spacing w:after="120" w:line="240" w:lineRule="auto"/>
        <w:jc w:val="both"/>
        <w:rPr>
          <w:rFonts w:ascii="Arial" w:hAnsi="Arial" w:cs="Arial"/>
          <w:i/>
        </w:rPr>
      </w:pPr>
      <w:r w:rsidRPr="005A3AAD">
        <w:rPr>
          <w:rFonts w:ascii="Arial" w:hAnsi="Arial" w:cs="Arial"/>
          <w:bCs/>
          <w:i/>
          <w:lang w:val="en-US"/>
        </w:rPr>
        <w:lastRenderedPageBreak/>
        <w:t>Coordination and facilitation of reform implementation process</w:t>
      </w:r>
    </w:p>
    <w:p w14:paraId="19EC0ABD" w14:textId="025DF8A0" w:rsidR="00272517" w:rsidRPr="005A3AAD" w:rsidRDefault="00272517" w:rsidP="00272517">
      <w:pPr>
        <w:pStyle w:val="ListParagraph"/>
        <w:numPr>
          <w:ilvl w:val="2"/>
          <w:numId w:val="1"/>
        </w:numPr>
        <w:spacing w:after="120" w:line="240" w:lineRule="auto"/>
        <w:jc w:val="both"/>
        <w:rPr>
          <w:rFonts w:ascii="Arial" w:hAnsi="Arial" w:cs="Arial"/>
        </w:rPr>
      </w:pPr>
      <w:r w:rsidRPr="005A3AAD">
        <w:rPr>
          <w:rFonts w:ascii="Arial" w:hAnsi="Arial" w:cs="Arial"/>
          <w:lang w:val="en-US"/>
        </w:rPr>
        <w:t>data and information search, integration and analysis;</w:t>
      </w:r>
    </w:p>
    <w:p w14:paraId="0F64A3F1" w14:textId="04671FDD" w:rsidR="00272517" w:rsidRPr="005A3AAD" w:rsidRDefault="00272517" w:rsidP="00272517">
      <w:pPr>
        <w:pStyle w:val="ListParagraph"/>
        <w:numPr>
          <w:ilvl w:val="2"/>
          <w:numId w:val="1"/>
        </w:numPr>
        <w:spacing w:after="120" w:line="240" w:lineRule="auto"/>
        <w:jc w:val="both"/>
        <w:rPr>
          <w:rFonts w:ascii="Arial" w:hAnsi="Arial" w:cs="Arial"/>
          <w:lang w:val="en-US"/>
        </w:rPr>
      </w:pPr>
      <w:r w:rsidRPr="005A3AAD">
        <w:rPr>
          <w:rFonts w:ascii="Arial" w:hAnsi="Arial" w:cs="Arial"/>
          <w:lang w:val="en-US"/>
        </w:rPr>
        <w:t>drafting of evidence-based policy and legal reform proposals;</w:t>
      </w:r>
    </w:p>
    <w:p w14:paraId="22F21FA2" w14:textId="6C7D82B8" w:rsidR="00272517" w:rsidRPr="005A3AAD" w:rsidRDefault="00272517" w:rsidP="00614436">
      <w:pPr>
        <w:pStyle w:val="ListParagraph"/>
        <w:numPr>
          <w:ilvl w:val="2"/>
          <w:numId w:val="1"/>
        </w:numPr>
        <w:spacing w:after="120" w:line="240" w:lineRule="auto"/>
        <w:jc w:val="both"/>
        <w:rPr>
          <w:rFonts w:ascii="Arial" w:hAnsi="Arial" w:cs="Arial"/>
          <w:lang w:val="en-US"/>
        </w:rPr>
      </w:pPr>
      <w:r w:rsidRPr="005A3AAD">
        <w:rPr>
          <w:rFonts w:ascii="Arial" w:hAnsi="Arial" w:cs="Arial"/>
          <w:lang w:val="en-US"/>
        </w:rPr>
        <w:t>support for training and capacity building of Reform teams.</w:t>
      </w:r>
    </w:p>
    <w:p w14:paraId="3DB43D7A" w14:textId="77777777" w:rsidR="00272517" w:rsidRPr="005A3AAD" w:rsidRDefault="00272517" w:rsidP="00272517">
      <w:pPr>
        <w:pStyle w:val="ListParagraph"/>
        <w:numPr>
          <w:ilvl w:val="1"/>
          <w:numId w:val="1"/>
        </w:numPr>
        <w:spacing w:after="120" w:line="240" w:lineRule="auto"/>
        <w:jc w:val="both"/>
        <w:rPr>
          <w:rFonts w:ascii="Arial" w:hAnsi="Arial" w:cs="Arial"/>
          <w:bCs/>
          <w:i/>
          <w:lang w:val="en-US"/>
        </w:rPr>
      </w:pPr>
      <w:r w:rsidRPr="005A3AAD">
        <w:rPr>
          <w:rFonts w:ascii="Arial" w:hAnsi="Arial" w:cs="Arial"/>
          <w:bCs/>
          <w:i/>
          <w:lang w:val="en-US"/>
        </w:rPr>
        <w:t>Reform Teams (Working Groups) support</w:t>
      </w:r>
    </w:p>
    <w:p w14:paraId="46A750EE" w14:textId="77777777" w:rsidR="00272517" w:rsidRPr="005A3AAD" w:rsidRDefault="00272517" w:rsidP="00272517">
      <w:pPr>
        <w:pStyle w:val="ListParagraph"/>
        <w:numPr>
          <w:ilvl w:val="2"/>
          <w:numId w:val="1"/>
        </w:numPr>
        <w:spacing w:after="120" w:line="240" w:lineRule="auto"/>
        <w:jc w:val="both"/>
        <w:rPr>
          <w:rFonts w:ascii="Arial" w:hAnsi="Arial" w:cs="Arial"/>
          <w:lang w:val="en-US"/>
        </w:rPr>
      </w:pPr>
      <w:r w:rsidRPr="005A3AAD">
        <w:rPr>
          <w:rFonts w:ascii="Arial" w:hAnsi="Arial" w:cs="Arial"/>
          <w:lang w:val="en-US"/>
        </w:rPr>
        <w:t>project management support (development of project/reform implementation plan, risk management, change management, etc.);</w:t>
      </w:r>
    </w:p>
    <w:p w14:paraId="1BD88B9C" w14:textId="77777777" w:rsidR="00272517" w:rsidRPr="005A3AAD" w:rsidRDefault="00272517" w:rsidP="00272517">
      <w:pPr>
        <w:pStyle w:val="ListParagraph"/>
        <w:numPr>
          <w:ilvl w:val="2"/>
          <w:numId w:val="1"/>
        </w:numPr>
        <w:spacing w:after="120" w:line="240" w:lineRule="auto"/>
        <w:jc w:val="both"/>
        <w:rPr>
          <w:rFonts w:ascii="Arial" w:hAnsi="Arial" w:cs="Arial"/>
          <w:lang w:val="en-US"/>
        </w:rPr>
      </w:pPr>
      <w:r w:rsidRPr="005A3AAD">
        <w:rPr>
          <w:rFonts w:ascii="Arial" w:hAnsi="Arial" w:cs="Arial"/>
          <w:lang w:val="en-US"/>
        </w:rPr>
        <w:t>organization of events, round tables, conferences and forums to engage stakeholders on key reform themes and policy proposals;</w:t>
      </w:r>
    </w:p>
    <w:p w14:paraId="5D70AEA5" w14:textId="77777777" w:rsidR="00272517" w:rsidRPr="005A3AAD" w:rsidRDefault="00272517" w:rsidP="00272517">
      <w:pPr>
        <w:pStyle w:val="ListParagraph"/>
        <w:numPr>
          <w:ilvl w:val="2"/>
          <w:numId w:val="1"/>
        </w:numPr>
        <w:tabs>
          <w:tab w:val="left" w:pos="1985"/>
        </w:tabs>
        <w:spacing w:after="120" w:line="240" w:lineRule="auto"/>
        <w:jc w:val="both"/>
        <w:rPr>
          <w:rFonts w:ascii="Arial" w:hAnsi="Arial" w:cs="Arial"/>
          <w:lang w:val="en-US"/>
        </w:rPr>
      </w:pPr>
      <w:r w:rsidRPr="005A3AAD">
        <w:rPr>
          <w:rFonts w:ascii="Arial" w:hAnsi="Arial" w:cs="Arial"/>
          <w:lang w:val="en-US"/>
        </w:rPr>
        <w:t>preparation of timely and quality reports and status updates on reform implementation progress to the Minister and RST Director, as well as for publication.</w:t>
      </w:r>
    </w:p>
    <w:p w14:paraId="35E451EE" w14:textId="77777777" w:rsidR="00F55B73" w:rsidRPr="005A3AAD" w:rsidRDefault="00F55B73" w:rsidP="001D5800">
      <w:pPr>
        <w:pStyle w:val="ListParagraph"/>
        <w:tabs>
          <w:tab w:val="left" w:pos="1985"/>
        </w:tabs>
        <w:spacing w:after="120" w:line="240" w:lineRule="auto"/>
        <w:ind w:left="1800"/>
        <w:jc w:val="both"/>
        <w:rPr>
          <w:rFonts w:ascii="Arial" w:hAnsi="Arial" w:cs="Arial"/>
          <w:lang w:val="en-US"/>
        </w:rPr>
      </w:pPr>
    </w:p>
    <w:p w14:paraId="1327E95C" w14:textId="77777777" w:rsidR="00C423ED" w:rsidRPr="005A3AAD" w:rsidRDefault="00C423ED" w:rsidP="001D5800">
      <w:pPr>
        <w:pStyle w:val="ListParagraph"/>
        <w:numPr>
          <w:ilvl w:val="0"/>
          <w:numId w:val="1"/>
        </w:numPr>
        <w:spacing w:after="120" w:line="240" w:lineRule="auto"/>
        <w:jc w:val="both"/>
        <w:rPr>
          <w:rFonts w:ascii="Arial" w:hAnsi="Arial" w:cs="Arial"/>
          <w:b/>
          <w:lang w:val="en-US"/>
        </w:rPr>
      </w:pPr>
      <w:r w:rsidRPr="005A3AAD">
        <w:rPr>
          <w:rFonts w:ascii="Arial" w:hAnsi="Arial" w:cs="Arial"/>
          <w:b/>
          <w:lang w:val="en-US"/>
        </w:rPr>
        <w:t>Main anticipated deliverables:</w:t>
      </w:r>
    </w:p>
    <w:p w14:paraId="7B690D29" w14:textId="17AD286F" w:rsidR="00BF1281" w:rsidRPr="005A3AAD"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Drafting of the primary and secondary legislation</w:t>
      </w:r>
      <w:r w:rsidR="0090455A" w:rsidRPr="005A3AAD">
        <w:rPr>
          <w:rFonts w:ascii="Arial" w:hAnsi="Arial" w:cs="Arial"/>
          <w:lang w:val="en-US"/>
        </w:rPr>
        <w:t xml:space="preserve"> related to simplification of the tax returns and reporting procedures</w:t>
      </w:r>
      <w:r w:rsidRPr="005A3AAD">
        <w:rPr>
          <w:rFonts w:ascii="Arial" w:hAnsi="Arial" w:cs="Arial"/>
          <w:lang w:val="en-US"/>
        </w:rPr>
        <w:t>;</w:t>
      </w:r>
    </w:p>
    <w:p w14:paraId="7732F835" w14:textId="5EBEF83C" w:rsidR="00076F46" w:rsidRPr="005A3AAD" w:rsidRDefault="00B07217"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Assistance with drafting</w:t>
      </w:r>
      <w:r w:rsidR="0090455A" w:rsidRPr="005A3AAD">
        <w:rPr>
          <w:rFonts w:ascii="Arial" w:hAnsi="Arial" w:cs="Arial"/>
          <w:lang w:val="en-US"/>
        </w:rPr>
        <w:t xml:space="preserve"> tax clarifications on the most critical inconsistencies in tax legislation</w:t>
      </w:r>
      <w:r w:rsidR="00076F46" w:rsidRPr="005A3AAD">
        <w:rPr>
          <w:rFonts w:ascii="Arial" w:hAnsi="Arial" w:cs="Arial"/>
          <w:lang w:val="en-US"/>
        </w:rPr>
        <w:t>;</w:t>
      </w:r>
    </w:p>
    <w:p w14:paraId="125FC5AC" w14:textId="0EEEB1D8" w:rsidR="0090455A" w:rsidRPr="005A3AAD" w:rsidRDefault="0090455A"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Drafting of the primary and secondary legislation related to introduction of distributed profit tax;</w:t>
      </w:r>
    </w:p>
    <w:p w14:paraId="163F2157" w14:textId="5F45F9E6" w:rsidR="0090455A" w:rsidRPr="005A3AAD" w:rsidRDefault="0090455A"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 xml:space="preserve">Drafting of the primary and secondary legislation related to </w:t>
      </w:r>
      <w:r w:rsidR="00B07217" w:rsidRPr="005A3AAD">
        <w:rPr>
          <w:rFonts w:ascii="Arial" w:hAnsi="Arial" w:cs="Arial"/>
          <w:lang w:val="en-US"/>
        </w:rPr>
        <w:t xml:space="preserve">harmonization with EU </w:t>
      </w:r>
      <w:r w:rsidRPr="005A3AAD">
        <w:rPr>
          <w:rFonts w:ascii="Arial" w:hAnsi="Arial" w:cs="Arial"/>
          <w:lang w:val="en-US"/>
        </w:rPr>
        <w:t>regulation</w:t>
      </w:r>
      <w:r w:rsidR="00B07217" w:rsidRPr="005A3AAD">
        <w:rPr>
          <w:rFonts w:ascii="Arial" w:hAnsi="Arial" w:cs="Arial"/>
          <w:lang w:val="en-US"/>
        </w:rPr>
        <w:t>s</w:t>
      </w:r>
      <w:r w:rsidRPr="005A3AAD">
        <w:rPr>
          <w:rFonts w:ascii="Arial" w:hAnsi="Arial" w:cs="Arial"/>
          <w:lang w:val="en-US"/>
        </w:rPr>
        <w:t xml:space="preserve"> of </w:t>
      </w:r>
      <w:r w:rsidRPr="005A3AAD">
        <w:rPr>
          <w:rFonts w:ascii="Arial" w:eastAsia="Times New Roman" w:hAnsi="Arial" w:cs="Arial"/>
          <w:bCs/>
          <w:u w:color="000000"/>
          <w:bdr w:val="nil"/>
          <w:lang w:val="en-US" w:eastAsia="en-GB"/>
        </w:rPr>
        <w:t>statutory audits of annual accounts and consolidated accounts</w:t>
      </w:r>
      <w:r w:rsidR="00B07217" w:rsidRPr="005A3AAD">
        <w:rPr>
          <w:rFonts w:ascii="Arial" w:eastAsia="Times New Roman" w:hAnsi="Arial" w:cs="Arial"/>
          <w:bCs/>
          <w:u w:color="000000"/>
          <w:bdr w:val="nil"/>
          <w:lang w:val="en-US" w:eastAsia="en-GB"/>
        </w:rPr>
        <w:t xml:space="preserve"> in Ukraine</w:t>
      </w:r>
      <w:r w:rsidRPr="005A3AAD">
        <w:rPr>
          <w:rFonts w:ascii="Arial" w:eastAsia="Times New Roman" w:hAnsi="Arial" w:cs="Arial"/>
          <w:bCs/>
          <w:u w:color="000000"/>
          <w:bdr w:val="nil"/>
          <w:lang w:val="en-US" w:eastAsia="en-GB"/>
        </w:rPr>
        <w:t>;</w:t>
      </w:r>
    </w:p>
    <w:p w14:paraId="742C7A3F" w14:textId="40F22D90" w:rsidR="00076F46" w:rsidRPr="005A3AAD" w:rsidRDefault="00076F4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 xml:space="preserve">Managing and participation </w:t>
      </w:r>
      <w:r w:rsidR="007C6EB0" w:rsidRPr="005A3AAD">
        <w:rPr>
          <w:rFonts w:ascii="Arial" w:hAnsi="Arial" w:cs="Arial"/>
          <w:lang w:val="en-US"/>
        </w:rPr>
        <w:t>at</w:t>
      </w:r>
      <w:r w:rsidRPr="005A3AAD">
        <w:rPr>
          <w:rFonts w:ascii="Arial" w:hAnsi="Arial" w:cs="Arial"/>
          <w:lang w:val="en-US"/>
        </w:rPr>
        <w:t xml:space="preserve"> different working groups on</w:t>
      </w:r>
      <w:r w:rsidR="00B07217" w:rsidRPr="005A3AAD">
        <w:rPr>
          <w:rFonts w:ascii="Arial" w:hAnsi="Arial" w:cs="Arial"/>
          <w:lang w:val="en-US"/>
        </w:rPr>
        <w:t xml:space="preserve"> various issues, related to</w:t>
      </w:r>
      <w:r w:rsidRPr="005A3AAD">
        <w:rPr>
          <w:rFonts w:ascii="Arial" w:hAnsi="Arial" w:cs="Arial"/>
          <w:lang w:val="en-US"/>
        </w:rPr>
        <w:t xml:space="preserve"> tax</w:t>
      </w:r>
      <w:r w:rsidR="0074205C" w:rsidRPr="005A3AAD">
        <w:rPr>
          <w:rFonts w:ascii="Arial" w:hAnsi="Arial" w:cs="Arial"/>
          <w:lang w:val="en-US"/>
        </w:rPr>
        <w:t xml:space="preserve"> </w:t>
      </w:r>
      <w:r w:rsidR="00B07217" w:rsidRPr="005A3AAD">
        <w:rPr>
          <w:rFonts w:ascii="Arial" w:hAnsi="Arial" w:cs="Arial"/>
          <w:lang w:val="en-US"/>
        </w:rPr>
        <w:t xml:space="preserve">policy </w:t>
      </w:r>
      <w:r w:rsidR="0074205C" w:rsidRPr="005A3AAD">
        <w:rPr>
          <w:rFonts w:ascii="Arial" w:hAnsi="Arial" w:cs="Arial"/>
          <w:lang w:val="en-US"/>
        </w:rPr>
        <w:t xml:space="preserve">and </w:t>
      </w:r>
      <w:r w:rsidR="00E02358" w:rsidRPr="005A3AAD">
        <w:rPr>
          <w:rFonts w:ascii="Arial" w:hAnsi="Arial" w:cs="Arial"/>
          <w:lang w:val="en-US"/>
        </w:rPr>
        <w:t>audit</w:t>
      </w:r>
      <w:r w:rsidR="00AD567F" w:rsidRPr="005A3AAD">
        <w:rPr>
          <w:rFonts w:ascii="Arial" w:hAnsi="Arial" w:cs="Arial"/>
          <w:lang w:val="en-US"/>
        </w:rPr>
        <w:t xml:space="preserve"> </w:t>
      </w:r>
      <w:r w:rsidR="00B07217" w:rsidRPr="005A3AAD">
        <w:rPr>
          <w:rFonts w:ascii="Arial" w:hAnsi="Arial" w:cs="Arial"/>
          <w:lang w:val="en-US"/>
        </w:rPr>
        <w:t>policy developments</w:t>
      </w:r>
      <w:r w:rsidRPr="005A3AAD">
        <w:rPr>
          <w:rFonts w:ascii="Arial" w:hAnsi="Arial" w:cs="Arial"/>
          <w:lang w:val="en-US"/>
        </w:rPr>
        <w:t>;</w:t>
      </w:r>
    </w:p>
    <w:p w14:paraId="2403C4F2" w14:textId="5661C88C" w:rsidR="00FF2DC6" w:rsidRPr="005A3AAD"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Regular progress reports on reform development and implementation</w:t>
      </w:r>
      <w:r w:rsidR="00F24F9A" w:rsidRPr="005A3AAD">
        <w:rPr>
          <w:rFonts w:ascii="Arial" w:hAnsi="Arial" w:cs="Arial"/>
          <w:lang w:val="en-US"/>
        </w:rPr>
        <w:t xml:space="preserve"> to the Reform Coordinator</w:t>
      </w:r>
      <w:r w:rsidR="00076F46" w:rsidRPr="005A3AAD">
        <w:rPr>
          <w:rFonts w:ascii="Arial" w:hAnsi="Arial" w:cs="Arial"/>
          <w:lang w:val="en-US"/>
        </w:rPr>
        <w:t>;</w:t>
      </w:r>
      <w:r w:rsidRPr="005A3AAD">
        <w:rPr>
          <w:rFonts w:ascii="Arial" w:hAnsi="Arial" w:cs="Arial"/>
          <w:lang w:val="en-US"/>
        </w:rPr>
        <w:t xml:space="preserve"> </w:t>
      </w:r>
    </w:p>
    <w:p w14:paraId="78C5DC5E" w14:textId="3DDD7709" w:rsidR="00FF2DC6" w:rsidRPr="005A3AAD"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Communication plan of the particular reform developed and implemented</w:t>
      </w:r>
      <w:r w:rsidR="00076F46" w:rsidRPr="005A3AAD">
        <w:rPr>
          <w:rFonts w:ascii="Arial" w:hAnsi="Arial" w:cs="Arial"/>
          <w:lang w:val="en-US"/>
        </w:rPr>
        <w:t>.</w:t>
      </w:r>
      <w:r w:rsidRPr="005A3AAD">
        <w:rPr>
          <w:rFonts w:ascii="Arial" w:hAnsi="Arial" w:cs="Arial"/>
          <w:lang w:val="en-US"/>
        </w:rPr>
        <w:t xml:space="preserve">  </w:t>
      </w:r>
    </w:p>
    <w:p w14:paraId="5182C385" w14:textId="77777777" w:rsidR="00C05F2E" w:rsidRPr="005A3AAD" w:rsidRDefault="00C05F2E" w:rsidP="001D5800">
      <w:pPr>
        <w:pStyle w:val="ListParagraph"/>
        <w:tabs>
          <w:tab w:val="left" w:pos="1985"/>
        </w:tabs>
        <w:spacing w:after="120" w:line="240" w:lineRule="auto"/>
        <w:ind w:left="0"/>
        <w:jc w:val="both"/>
        <w:rPr>
          <w:rFonts w:ascii="Arial" w:hAnsi="Arial" w:cs="Arial"/>
          <w:lang w:val="en-US"/>
        </w:rPr>
      </w:pPr>
    </w:p>
    <w:p w14:paraId="71CF9B18" w14:textId="77777777" w:rsidR="00C423ED" w:rsidRPr="005A3AAD" w:rsidRDefault="00C423ED" w:rsidP="001D5800">
      <w:pPr>
        <w:pStyle w:val="ListParagraph"/>
        <w:numPr>
          <w:ilvl w:val="0"/>
          <w:numId w:val="1"/>
        </w:numPr>
        <w:spacing w:after="120" w:line="240" w:lineRule="auto"/>
        <w:jc w:val="both"/>
        <w:rPr>
          <w:rFonts w:ascii="Arial" w:hAnsi="Arial" w:cs="Arial"/>
          <w:b/>
          <w:lang w:val="en-US"/>
        </w:rPr>
      </w:pPr>
      <w:r w:rsidRPr="005A3AAD">
        <w:rPr>
          <w:rFonts w:ascii="Arial" w:hAnsi="Arial" w:cs="Arial"/>
          <w:b/>
          <w:lang w:val="en-US"/>
        </w:rPr>
        <w:t>Qualifications, Skills and Experience:</w:t>
      </w:r>
    </w:p>
    <w:p w14:paraId="447DE898" w14:textId="77777777" w:rsidR="00C423ED" w:rsidRPr="005A3AAD" w:rsidRDefault="00C423ED" w:rsidP="001D5800">
      <w:pPr>
        <w:pStyle w:val="ListParagraph"/>
        <w:numPr>
          <w:ilvl w:val="1"/>
          <w:numId w:val="3"/>
        </w:numPr>
        <w:spacing w:after="120" w:line="240" w:lineRule="auto"/>
        <w:ind w:left="357" w:hanging="357"/>
        <w:jc w:val="both"/>
        <w:rPr>
          <w:rFonts w:ascii="Arial" w:hAnsi="Arial" w:cs="Arial"/>
          <w:b/>
          <w:i/>
          <w:lang w:val="en-US"/>
        </w:rPr>
      </w:pPr>
      <w:r w:rsidRPr="005A3AAD">
        <w:rPr>
          <w:rFonts w:ascii="Arial" w:hAnsi="Arial" w:cs="Arial"/>
          <w:b/>
          <w:i/>
          <w:lang w:val="en-US"/>
        </w:rPr>
        <w:t>Qualifications and skills:</w:t>
      </w:r>
    </w:p>
    <w:p w14:paraId="2D50F93E" w14:textId="7083A352" w:rsidR="00B9649C" w:rsidRPr="005A3AAD" w:rsidRDefault="00AD567F" w:rsidP="001D5800">
      <w:pPr>
        <w:numPr>
          <w:ilvl w:val="0"/>
          <w:numId w:val="2"/>
        </w:numPr>
        <w:tabs>
          <w:tab w:val="left" w:pos="1985"/>
        </w:tabs>
        <w:spacing w:after="120" w:line="240" w:lineRule="auto"/>
        <w:contextualSpacing/>
        <w:jc w:val="both"/>
        <w:rPr>
          <w:rFonts w:ascii="Arial" w:hAnsi="Arial" w:cs="Arial"/>
          <w:lang w:val="en-US"/>
        </w:rPr>
      </w:pPr>
      <w:r w:rsidRPr="005A3AAD">
        <w:rPr>
          <w:rFonts w:ascii="Arial" w:hAnsi="Arial" w:cs="Arial"/>
          <w:lang w:val="en-US"/>
        </w:rPr>
        <w:t>Master’s degree</w:t>
      </w:r>
      <w:r w:rsidR="002710CE" w:rsidRPr="005A3AAD">
        <w:rPr>
          <w:rFonts w:ascii="Arial" w:hAnsi="Arial" w:cs="Arial"/>
          <w:lang w:val="en-US"/>
        </w:rPr>
        <w:t>, preferably</w:t>
      </w:r>
      <w:r w:rsidR="00B9649C" w:rsidRPr="005A3AAD">
        <w:rPr>
          <w:rFonts w:ascii="Arial" w:hAnsi="Arial" w:cs="Arial"/>
          <w:lang w:val="en-US"/>
        </w:rPr>
        <w:t xml:space="preserve"> in </w:t>
      </w:r>
      <w:r w:rsidR="00EE64BF" w:rsidRPr="005A3AAD">
        <w:rPr>
          <w:rFonts w:ascii="Arial" w:hAnsi="Arial" w:cs="Arial"/>
          <w:lang w:val="en-US"/>
        </w:rPr>
        <w:t>finance, economics, business administration</w:t>
      </w:r>
      <w:r w:rsidR="00B74454" w:rsidRPr="005A3AAD">
        <w:rPr>
          <w:rFonts w:ascii="Arial" w:hAnsi="Arial" w:cs="Arial"/>
          <w:lang w:val="en-US"/>
        </w:rPr>
        <w:t>, law</w:t>
      </w:r>
      <w:r w:rsidR="00DB1ED6" w:rsidRPr="005A3AAD">
        <w:rPr>
          <w:rFonts w:ascii="Arial" w:hAnsi="Arial" w:cs="Arial"/>
          <w:lang w:val="en-US"/>
        </w:rPr>
        <w:t>;</w:t>
      </w:r>
    </w:p>
    <w:p w14:paraId="16769A31" w14:textId="405D6717" w:rsidR="00C423ED" w:rsidRPr="005A3AAD" w:rsidRDefault="00C423ED" w:rsidP="001D5800">
      <w:pPr>
        <w:numPr>
          <w:ilvl w:val="0"/>
          <w:numId w:val="2"/>
        </w:numPr>
        <w:tabs>
          <w:tab w:val="left" w:pos="1985"/>
        </w:tabs>
        <w:spacing w:after="120" w:line="240" w:lineRule="auto"/>
        <w:contextualSpacing/>
        <w:jc w:val="both"/>
        <w:rPr>
          <w:rFonts w:ascii="Arial" w:hAnsi="Arial" w:cs="Arial"/>
          <w:lang w:val="en-US"/>
        </w:rPr>
      </w:pPr>
      <w:r w:rsidRPr="005A3AAD">
        <w:rPr>
          <w:rFonts w:ascii="Arial" w:hAnsi="Arial" w:cs="Arial"/>
          <w:lang w:val="en-US"/>
        </w:rPr>
        <w:t>Strong organizational management, communication and presentation skills</w:t>
      </w:r>
      <w:r w:rsidR="00DB1ED6" w:rsidRPr="005A3AAD">
        <w:rPr>
          <w:rFonts w:ascii="Arial" w:hAnsi="Arial" w:cs="Arial"/>
          <w:lang w:val="en-US"/>
        </w:rPr>
        <w:t>;</w:t>
      </w:r>
    </w:p>
    <w:p w14:paraId="5F05F508" w14:textId="2FD2DB9F" w:rsidR="00C423ED" w:rsidRPr="005A3AAD" w:rsidRDefault="00A20556" w:rsidP="001D5800">
      <w:pPr>
        <w:numPr>
          <w:ilvl w:val="0"/>
          <w:numId w:val="2"/>
        </w:numPr>
        <w:tabs>
          <w:tab w:val="left" w:pos="1985"/>
        </w:tabs>
        <w:spacing w:after="120" w:line="240" w:lineRule="auto"/>
        <w:contextualSpacing/>
        <w:jc w:val="both"/>
        <w:rPr>
          <w:rFonts w:ascii="Arial" w:hAnsi="Arial" w:cs="Arial"/>
          <w:lang w:val="en-US"/>
        </w:rPr>
      </w:pPr>
      <w:r w:rsidRPr="005A3AAD">
        <w:rPr>
          <w:rFonts w:ascii="Arial" w:hAnsi="Arial" w:cs="Arial"/>
          <w:lang w:val="en-US"/>
        </w:rPr>
        <w:t xml:space="preserve">PC literacy </w:t>
      </w:r>
      <w:r w:rsidR="00C423ED" w:rsidRPr="005A3AAD">
        <w:rPr>
          <w:rFonts w:ascii="Arial" w:hAnsi="Arial" w:cs="Arial"/>
          <w:lang w:val="en-US"/>
        </w:rPr>
        <w:t>(PowerPoint, Project, Excel, Word; Visio is an asset)</w:t>
      </w:r>
      <w:r w:rsidR="00DB1ED6" w:rsidRPr="005A3AAD">
        <w:rPr>
          <w:rFonts w:ascii="Arial" w:hAnsi="Arial" w:cs="Arial"/>
          <w:lang w:val="en-US"/>
        </w:rPr>
        <w:t>;</w:t>
      </w:r>
    </w:p>
    <w:p w14:paraId="02962CB2" w14:textId="69968016" w:rsidR="00A20556" w:rsidRPr="005A3AAD" w:rsidRDefault="00C423ED" w:rsidP="001D5800">
      <w:pPr>
        <w:numPr>
          <w:ilvl w:val="0"/>
          <w:numId w:val="2"/>
        </w:numPr>
        <w:tabs>
          <w:tab w:val="left" w:pos="1985"/>
        </w:tabs>
        <w:spacing w:after="120" w:line="240" w:lineRule="auto"/>
        <w:contextualSpacing/>
        <w:jc w:val="both"/>
        <w:rPr>
          <w:rFonts w:ascii="Arial" w:hAnsi="Arial" w:cs="Arial"/>
          <w:lang w:val="en-US"/>
        </w:rPr>
      </w:pPr>
      <w:r w:rsidRPr="005A3AAD">
        <w:rPr>
          <w:rFonts w:ascii="Arial" w:hAnsi="Arial" w:cs="Arial"/>
          <w:lang w:val="en-US"/>
        </w:rPr>
        <w:t>F</w:t>
      </w:r>
      <w:r w:rsidR="00DB1ED6" w:rsidRPr="005A3AAD">
        <w:rPr>
          <w:rFonts w:ascii="Arial" w:hAnsi="Arial" w:cs="Arial"/>
          <w:lang w:val="en-US"/>
        </w:rPr>
        <w:t>luency in Ukrainian and English.</w:t>
      </w:r>
    </w:p>
    <w:p w14:paraId="563D54A5" w14:textId="77777777" w:rsidR="00C423ED" w:rsidRPr="005A3AAD" w:rsidRDefault="00C423ED" w:rsidP="001D5800">
      <w:pPr>
        <w:pStyle w:val="ListParagraph"/>
        <w:numPr>
          <w:ilvl w:val="1"/>
          <w:numId w:val="3"/>
        </w:numPr>
        <w:spacing w:after="120" w:line="240" w:lineRule="auto"/>
        <w:ind w:left="357" w:hanging="357"/>
        <w:jc w:val="both"/>
        <w:rPr>
          <w:rFonts w:ascii="Arial" w:hAnsi="Arial" w:cs="Arial"/>
          <w:b/>
          <w:i/>
          <w:lang w:val="en-US"/>
        </w:rPr>
      </w:pPr>
      <w:r w:rsidRPr="005A3AAD">
        <w:rPr>
          <w:rFonts w:ascii="Arial" w:hAnsi="Arial" w:cs="Arial"/>
          <w:b/>
          <w:i/>
          <w:lang w:val="en-US"/>
        </w:rPr>
        <w:t>General professional experience:</w:t>
      </w:r>
    </w:p>
    <w:p w14:paraId="462A6A50" w14:textId="77777777" w:rsidR="00DB1ED6" w:rsidRPr="005A3AAD" w:rsidRDefault="009D7AC0" w:rsidP="001D5800">
      <w:pPr>
        <w:numPr>
          <w:ilvl w:val="0"/>
          <w:numId w:val="2"/>
        </w:numPr>
        <w:tabs>
          <w:tab w:val="left" w:pos="1985"/>
        </w:tabs>
        <w:spacing w:after="120" w:line="240" w:lineRule="auto"/>
        <w:contextualSpacing/>
        <w:jc w:val="both"/>
        <w:rPr>
          <w:rFonts w:ascii="Arial" w:hAnsi="Arial" w:cs="Arial"/>
          <w:lang w:val="en-US"/>
        </w:rPr>
      </w:pPr>
      <w:r w:rsidRPr="005A3AAD">
        <w:rPr>
          <w:rFonts w:ascii="Arial" w:hAnsi="Arial" w:cs="Arial"/>
          <w:lang w:val="en-US"/>
        </w:rPr>
        <w:t>Preferably</w:t>
      </w:r>
      <w:r w:rsidRPr="005A3AAD">
        <w:rPr>
          <w:rFonts w:ascii="Arial" w:hAnsi="Arial" w:cs="Arial"/>
        </w:rPr>
        <w:t xml:space="preserve"> </w:t>
      </w:r>
      <w:r w:rsidRPr="005A3AAD">
        <w:rPr>
          <w:rFonts w:ascii="Arial" w:hAnsi="Arial" w:cs="Arial"/>
          <w:lang w:val="en-US"/>
        </w:rPr>
        <w:t>more than 10 years of general professional experience</w:t>
      </w:r>
      <w:r w:rsidR="00DB1ED6" w:rsidRPr="005A3AAD">
        <w:rPr>
          <w:rFonts w:ascii="Arial" w:hAnsi="Arial" w:cs="Arial"/>
          <w:lang w:val="en-US"/>
        </w:rPr>
        <w:t>;</w:t>
      </w:r>
    </w:p>
    <w:p w14:paraId="15B933A5" w14:textId="021A92CC" w:rsidR="00A954E7" w:rsidRPr="005A3AAD" w:rsidRDefault="00A954E7" w:rsidP="00A954E7">
      <w:pPr>
        <w:numPr>
          <w:ilvl w:val="0"/>
          <w:numId w:val="2"/>
        </w:numPr>
        <w:tabs>
          <w:tab w:val="left" w:pos="1985"/>
        </w:tabs>
        <w:spacing w:after="120" w:line="240" w:lineRule="auto"/>
        <w:contextualSpacing/>
        <w:jc w:val="both"/>
        <w:rPr>
          <w:rFonts w:ascii="Arial" w:hAnsi="Arial" w:cs="Arial"/>
          <w:lang w:val="en-US"/>
        </w:rPr>
      </w:pPr>
      <w:r w:rsidRPr="005A3AAD">
        <w:rPr>
          <w:rFonts w:ascii="Arial" w:hAnsi="Arial" w:cs="Arial"/>
          <w:lang w:val="en-US"/>
        </w:rPr>
        <w:t>Minimum 5 years</w:t>
      </w:r>
      <w:r w:rsidRPr="005A3AAD">
        <w:rPr>
          <w:rFonts w:ascii="Arial" w:hAnsi="Arial" w:cs="Arial"/>
        </w:rPr>
        <w:t xml:space="preserve"> </w:t>
      </w:r>
      <w:r w:rsidRPr="005A3AAD">
        <w:rPr>
          <w:rFonts w:ascii="Arial" w:hAnsi="Arial" w:cs="Arial"/>
          <w:lang w:val="en-US"/>
        </w:rPr>
        <w:t xml:space="preserve">of experience in audit, </w:t>
      </w:r>
      <w:r w:rsidR="00BB1AA8" w:rsidRPr="005A3AAD">
        <w:rPr>
          <w:rFonts w:ascii="Arial" w:hAnsi="Arial" w:cs="Arial"/>
          <w:lang w:val="en-US"/>
        </w:rPr>
        <w:t xml:space="preserve">tax, </w:t>
      </w:r>
      <w:r w:rsidRPr="005A3AAD">
        <w:rPr>
          <w:rFonts w:ascii="Arial" w:hAnsi="Arial" w:cs="Arial"/>
          <w:lang w:val="en-US"/>
        </w:rPr>
        <w:t>financial economics</w:t>
      </w:r>
      <w:r w:rsidR="00BB1AA8" w:rsidRPr="005A3AAD">
        <w:rPr>
          <w:rFonts w:ascii="Arial" w:hAnsi="Arial" w:cs="Arial"/>
          <w:lang w:val="en-US"/>
        </w:rPr>
        <w:t xml:space="preserve">, </w:t>
      </w:r>
      <w:r w:rsidRPr="005A3AAD">
        <w:rPr>
          <w:rFonts w:ascii="Arial" w:hAnsi="Arial" w:cs="Arial"/>
          <w:lang w:val="en-US"/>
        </w:rPr>
        <w:t>research and analysis.</w:t>
      </w:r>
    </w:p>
    <w:p w14:paraId="38633314" w14:textId="77777777" w:rsidR="00C423ED" w:rsidRPr="005A3AAD" w:rsidRDefault="00C423ED" w:rsidP="001D5800">
      <w:pPr>
        <w:pStyle w:val="ListParagraph"/>
        <w:numPr>
          <w:ilvl w:val="1"/>
          <w:numId w:val="3"/>
        </w:numPr>
        <w:spacing w:after="120" w:line="240" w:lineRule="auto"/>
        <w:ind w:left="357" w:hanging="357"/>
        <w:jc w:val="both"/>
        <w:rPr>
          <w:rFonts w:ascii="Arial" w:hAnsi="Arial" w:cs="Arial"/>
          <w:b/>
          <w:i/>
          <w:lang w:val="en-US"/>
        </w:rPr>
      </w:pPr>
      <w:r w:rsidRPr="005A3AAD">
        <w:rPr>
          <w:rFonts w:ascii="Arial" w:hAnsi="Arial" w:cs="Arial"/>
          <w:b/>
          <w:i/>
          <w:lang w:val="en-US"/>
        </w:rPr>
        <w:t>Specific professional experience:</w:t>
      </w:r>
    </w:p>
    <w:p w14:paraId="3B5A2109" w14:textId="698AE755" w:rsidR="00BB1AA8" w:rsidRPr="005A3AAD"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 xml:space="preserve">Proven </w:t>
      </w:r>
      <w:bookmarkStart w:id="1" w:name="_Hlk521931458"/>
      <w:r w:rsidRPr="005A3AAD">
        <w:rPr>
          <w:rFonts w:ascii="Arial" w:hAnsi="Arial" w:cs="Arial"/>
          <w:lang w:val="en-US"/>
        </w:rPr>
        <w:t xml:space="preserve">professional experience </w:t>
      </w:r>
      <w:bookmarkEnd w:id="1"/>
      <w:r w:rsidRPr="005A3AAD">
        <w:rPr>
          <w:rFonts w:ascii="Arial" w:hAnsi="Arial" w:cs="Arial"/>
          <w:lang w:val="en-US"/>
        </w:rPr>
        <w:t xml:space="preserve">in </w:t>
      </w:r>
      <w:r w:rsidR="00B07217" w:rsidRPr="005A3AAD">
        <w:rPr>
          <w:rFonts w:ascii="Arial" w:hAnsi="Arial" w:cs="Arial"/>
          <w:lang w:val="en-US"/>
        </w:rPr>
        <w:t xml:space="preserve">audit procedures and </w:t>
      </w:r>
      <w:r w:rsidR="00BB1AA8" w:rsidRPr="005A3AAD">
        <w:rPr>
          <w:rFonts w:ascii="Arial" w:hAnsi="Arial" w:cs="Arial"/>
          <w:lang w:val="en-US"/>
        </w:rPr>
        <w:t>knowledge of</w:t>
      </w:r>
      <w:r w:rsidR="00045354" w:rsidRPr="005A3AAD">
        <w:rPr>
          <w:rFonts w:ascii="Arial" w:hAnsi="Arial" w:cs="Arial"/>
          <w:lang w:val="en-US"/>
        </w:rPr>
        <w:t xml:space="preserve"> respective</w:t>
      </w:r>
      <w:r w:rsidR="00BB1AA8" w:rsidRPr="005A3AAD">
        <w:rPr>
          <w:rFonts w:ascii="Arial" w:hAnsi="Arial" w:cs="Arial"/>
          <w:lang w:val="en-US"/>
        </w:rPr>
        <w:t xml:space="preserve"> </w:t>
      </w:r>
      <w:r w:rsidR="00B07217" w:rsidRPr="005A3AAD">
        <w:rPr>
          <w:rFonts w:ascii="Arial" w:hAnsi="Arial" w:cs="Arial"/>
          <w:lang w:val="en-US"/>
        </w:rPr>
        <w:t>regulations</w:t>
      </w:r>
      <w:r w:rsidR="00BB1AA8" w:rsidRPr="005A3AAD">
        <w:rPr>
          <w:rFonts w:ascii="Arial" w:hAnsi="Arial" w:cs="Arial"/>
          <w:lang w:val="en-US"/>
        </w:rPr>
        <w:t>;</w:t>
      </w:r>
    </w:p>
    <w:p w14:paraId="1F9E335C" w14:textId="67FD19F3" w:rsidR="00FF2DC6" w:rsidRPr="005A3AAD" w:rsidRDefault="00BB1AA8"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 xml:space="preserve">Good understanding of </w:t>
      </w:r>
      <w:r w:rsidR="00B07217" w:rsidRPr="005A3AAD">
        <w:rPr>
          <w:rFonts w:ascii="Arial" w:hAnsi="Arial" w:cs="Arial"/>
          <w:lang w:val="en-US"/>
        </w:rPr>
        <w:t xml:space="preserve">tax </w:t>
      </w:r>
      <w:r w:rsidR="00045354" w:rsidRPr="005A3AAD">
        <w:rPr>
          <w:rFonts w:ascii="Arial" w:hAnsi="Arial" w:cs="Arial"/>
          <w:lang w:val="en-US"/>
        </w:rPr>
        <w:t xml:space="preserve">system </w:t>
      </w:r>
      <w:r w:rsidRPr="005A3AAD">
        <w:rPr>
          <w:rFonts w:ascii="Arial" w:hAnsi="Arial" w:cs="Arial"/>
          <w:lang w:val="en-US"/>
        </w:rPr>
        <w:t>is an asset</w:t>
      </w:r>
      <w:r w:rsidR="00DB1ED6" w:rsidRPr="005A3AAD">
        <w:rPr>
          <w:rFonts w:ascii="Arial" w:hAnsi="Arial" w:cs="Arial"/>
          <w:lang w:val="en-US"/>
        </w:rPr>
        <w:t>;</w:t>
      </w:r>
    </w:p>
    <w:p w14:paraId="13252625" w14:textId="76A7B303" w:rsidR="00FF2DC6" w:rsidRPr="005A3AAD"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Familiarity with the reform agenda in Ukraine, good understanding of policy formulation process is an asset</w:t>
      </w:r>
      <w:r w:rsidR="00DB1ED6" w:rsidRPr="005A3AAD">
        <w:rPr>
          <w:rFonts w:ascii="Arial" w:hAnsi="Arial" w:cs="Arial"/>
          <w:lang w:val="en-US"/>
        </w:rPr>
        <w:t>;</w:t>
      </w:r>
    </w:p>
    <w:p w14:paraId="13350521" w14:textId="1A8B7832" w:rsidR="00FF2DC6" w:rsidRPr="005A3AAD"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Experience with government entities and their mandate and processes is an asset</w:t>
      </w:r>
      <w:r w:rsidR="00DB1ED6" w:rsidRPr="005A3AAD">
        <w:rPr>
          <w:rFonts w:ascii="Arial" w:hAnsi="Arial" w:cs="Arial"/>
          <w:lang w:val="en-US"/>
        </w:rPr>
        <w:t>;</w:t>
      </w:r>
    </w:p>
    <w:p w14:paraId="37693E2B" w14:textId="10D987B7" w:rsidR="008419C0" w:rsidRPr="005A3AAD" w:rsidRDefault="008419C0" w:rsidP="008419C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Experience in harmonization of Ukraine legislation with the EU legislation and standards, is an asset;</w:t>
      </w:r>
    </w:p>
    <w:p w14:paraId="5B82BD01" w14:textId="4A034FDE" w:rsidR="008419C0" w:rsidRPr="005A3AAD" w:rsidRDefault="006E28B5" w:rsidP="008419C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ACCA,</w:t>
      </w:r>
      <w:r w:rsidR="008419C0" w:rsidRPr="005A3AAD">
        <w:rPr>
          <w:rFonts w:ascii="Arial" w:hAnsi="Arial" w:cs="Arial"/>
          <w:lang w:val="en-US"/>
        </w:rPr>
        <w:t xml:space="preserve"> CPA certificate is an asset. </w:t>
      </w:r>
    </w:p>
    <w:p w14:paraId="32EA8854" w14:textId="738EE49C" w:rsidR="00C423ED" w:rsidRPr="005A3AAD" w:rsidRDefault="00FF2DC6" w:rsidP="001D5800">
      <w:pPr>
        <w:pStyle w:val="ListParagraph"/>
        <w:numPr>
          <w:ilvl w:val="0"/>
          <w:numId w:val="2"/>
        </w:numPr>
        <w:tabs>
          <w:tab w:val="left" w:pos="1985"/>
        </w:tabs>
        <w:spacing w:after="120" w:line="240" w:lineRule="auto"/>
        <w:jc w:val="both"/>
        <w:rPr>
          <w:rFonts w:ascii="Arial" w:hAnsi="Arial" w:cs="Arial"/>
          <w:lang w:val="en-US"/>
        </w:rPr>
      </w:pPr>
      <w:r w:rsidRPr="005A3AAD">
        <w:rPr>
          <w:rFonts w:ascii="Arial" w:hAnsi="Arial" w:cs="Arial"/>
          <w:lang w:val="en-US"/>
        </w:rPr>
        <w:t>Experience in leading multidisciplinary teams is an asset</w:t>
      </w:r>
      <w:r w:rsidR="00DB1ED6" w:rsidRPr="005A3AAD">
        <w:rPr>
          <w:rFonts w:ascii="Arial" w:hAnsi="Arial" w:cs="Arial"/>
          <w:lang w:val="en-US"/>
        </w:rPr>
        <w:t>.</w:t>
      </w:r>
    </w:p>
    <w:p w14:paraId="3A6CABB1" w14:textId="77777777" w:rsidR="00FF2DC6" w:rsidRPr="005A3AAD" w:rsidRDefault="00FF2DC6" w:rsidP="001D5800">
      <w:pPr>
        <w:pStyle w:val="ListParagraph"/>
        <w:tabs>
          <w:tab w:val="left" w:pos="1985"/>
        </w:tabs>
        <w:spacing w:after="120" w:line="240" w:lineRule="auto"/>
        <w:jc w:val="both"/>
        <w:rPr>
          <w:rFonts w:ascii="Arial" w:hAnsi="Arial" w:cs="Arial"/>
          <w:lang w:val="en-US"/>
        </w:rPr>
      </w:pPr>
    </w:p>
    <w:p w14:paraId="6A0FFB99" w14:textId="77777777" w:rsidR="004F07E8" w:rsidRPr="004F07E8" w:rsidRDefault="004F07E8" w:rsidP="004F07E8">
      <w:pPr>
        <w:numPr>
          <w:ilvl w:val="0"/>
          <w:numId w:val="43"/>
        </w:numPr>
        <w:spacing w:before="120" w:after="240" w:line="240" w:lineRule="auto"/>
        <w:ind w:left="357" w:hanging="357"/>
        <w:contextualSpacing/>
        <w:jc w:val="both"/>
        <w:rPr>
          <w:rFonts w:ascii="Arial" w:hAnsi="Arial" w:cs="Arial"/>
          <w:b/>
          <w:lang w:val="en-US"/>
        </w:rPr>
      </w:pPr>
      <w:r w:rsidRPr="004F07E8">
        <w:rPr>
          <w:rFonts w:ascii="Arial" w:hAnsi="Arial" w:cs="Arial"/>
          <w:b/>
          <w:lang w:val="en-US"/>
        </w:rPr>
        <w:t>Assignment Value</w:t>
      </w:r>
    </w:p>
    <w:p w14:paraId="0233FC92" w14:textId="77777777" w:rsidR="004F07E8" w:rsidRPr="004F07E8" w:rsidRDefault="004F07E8" w:rsidP="004F07E8">
      <w:pPr>
        <w:spacing w:before="120" w:after="240" w:line="240" w:lineRule="auto"/>
        <w:ind w:left="357"/>
        <w:contextualSpacing/>
        <w:jc w:val="both"/>
        <w:rPr>
          <w:rFonts w:ascii="Arial" w:hAnsi="Arial" w:cs="Arial"/>
          <w:b/>
          <w:lang w:val="en-US"/>
        </w:rPr>
      </w:pPr>
    </w:p>
    <w:p w14:paraId="1F6D144E" w14:textId="77777777" w:rsidR="004F07E8" w:rsidRPr="004F07E8" w:rsidRDefault="004F07E8" w:rsidP="004F07E8">
      <w:pPr>
        <w:spacing w:after="60"/>
        <w:ind w:left="426"/>
        <w:jc w:val="both"/>
        <w:rPr>
          <w:rFonts w:ascii="Arial" w:hAnsi="Arial" w:cs="Arial"/>
          <w:lang w:val="en-US"/>
        </w:rPr>
      </w:pPr>
      <w:r w:rsidRPr="004F07E8">
        <w:rPr>
          <w:rFonts w:ascii="Arial" w:hAnsi="Arial" w:cs="Arial"/>
          <w:lang w:val="en-US"/>
        </w:rPr>
        <w:t>The estimated monthly value of this consultancy position is in the region of EUR 1200 to EUR 1800. The funding source of this assignment is the [EBRD-Ukraine Stabilization and Sustainable Growth Multi-Donor Account / the European Union]. Please note selection and contracting will be subject to the availability of funding.</w:t>
      </w:r>
    </w:p>
    <w:p w14:paraId="517F02C7" w14:textId="77777777" w:rsidR="00C423ED" w:rsidRPr="005A3AAD" w:rsidRDefault="00C423ED" w:rsidP="001D5800">
      <w:pPr>
        <w:spacing w:after="120" w:line="240" w:lineRule="auto"/>
        <w:contextualSpacing/>
        <w:jc w:val="both"/>
        <w:rPr>
          <w:rFonts w:ascii="Arial" w:hAnsi="Arial" w:cs="Arial"/>
          <w:b/>
          <w:lang w:val="en-US"/>
        </w:rPr>
      </w:pPr>
    </w:p>
    <w:p w14:paraId="109A6C5B" w14:textId="77777777" w:rsidR="00C423ED" w:rsidRPr="005A3AAD" w:rsidRDefault="00C423ED" w:rsidP="00815CA0">
      <w:pPr>
        <w:pStyle w:val="ListParagraph"/>
        <w:numPr>
          <w:ilvl w:val="0"/>
          <w:numId w:val="43"/>
        </w:numPr>
        <w:spacing w:after="120" w:line="240" w:lineRule="auto"/>
        <w:ind w:left="284"/>
        <w:jc w:val="both"/>
        <w:rPr>
          <w:rFonts w:ascii="Arial" w:hAnsi="Arial" w:cs="Arial"/>
          <w:b/>
          <w:lang w:val="en-US"/>
        </w:rPr>
      </w:pPr>
      <w:r w:rsidRPr="005A3AAD">
        <w:rPr>
          <w:rFonts w:ascii="Arial" w:hAnsi="Arial" w:cs="Arial"/>
          <w:b/>
          <w:lang w:val="en-US"/>
        </w:rPr>
        <w:t>Submissions</w:t>
      </w:r>
    </w:p>
    <w:p w14:paraId="3A813F99" w14:textId="77777777" w:rsidR="005A3AAD" w:rsidRPr="005A3AAD" w:rsidRDefault="005A3AAD" w:rsidP="005A3AAD">
      <w:pPr>
        <w:spacing w:after="0" w:line="240" w:lineRule="auto"/>
        <w:ind w:left="357"/>
        <w:jc w:val="both"/>
        <w:rPr>
          <w:rFonts w:ascii="Arial" w:hAnsi="Arial" w:cs="Arial"/>
          <w:lang w:val="en-US"/>
        </w:rPr>
      </w:pPr>
      <w:r w:rsidRPr="005A3AAD">
        <w:rPr>
          <w:rFonts w:ascii="Arial" w:hAnsi="Arial" w:cs="Arial"/>
          <w:lang w:val="en-US"/>
        </w:rPr>
        <w:t>Submissions must be prepared in English only and be delivered electronically by September 12, 2018 to the following address: mof.rst@reforms.in.ua</w:t>
      </w:r>
    </w:p>
    <w:p w14:paraId="0B7193A5" w14:textId="77777777" w:rsidR="005A3AAD" w:rsidRPr="005A3AAD" w:rsidRDefault="005A3AAD" w:rsidP="005A3AAD">
      <w:pPr>
        <w:spacing w:after="0" w:line="240" w:lineRule="auto"/>
        <w:ind w:left="357"/>
        <w:jc w:val="both"/>
        <w:rPr>
          <w:rFonts w:ascii="Arial" w:hAnsi="Arial" w:cs="Arial"/>
          <w:lang w:val="en-US"/>
        </w:rPr>
      </w:pPr>
      <w:r w:rsidRPr="005A3AAD">
        <w:rPr>
          <w:rFonts w:ascii="Arial" w:hAnsi="Arial" w:cs="Arial"/>
          <w:lang w:val="en-US"/>
        </w:rPr>
        <w:t xml:space="preserve">All submissions must include a completed Application Form [https://www.minfin.gov.ua/vacancy/vakansii-v-proektakh-ministerstva-finansiv-ukrainy], the candidate’s Curriculum Vitae and Reference Letter from a recent supervisor. </w:t>
      </w:r>
    </w:p>
    <w:p w14:paraId="48995DCB" w14:textId="1F39EA39" w:rsidR="00DB1ED6" w:rsidRPr="005A3AAD" w:rsidRDefault="005A3AAD" w:rsidP="005A3AAD">
      <w:pPr>
        <w:spacing w:after="0" w:line="240" w:lineRule="auto"/>
        <w:ind w:left="357"/>
        <w:jc w:val="both"/>
        <w:rPr>
          <w:rFonts w:ascii="Arial" w:hAnsi="Arial" w:cs="Arial"/>
          <w:b/>
          <w:lang w:val="en-US"/>
        </w:rPr>
      </w:pPr>
      <w:r w:rsidRPr="005A3AAD">
        <w:rPr>
          <w:rFonts w:ascii="Arial" w:hAnsi="Arial" w:cs="Arial"/>
          <w:lang w:val="en-US"/>
        </w:rPr>
        <w:t>Only applications which have been submitted using the correct template and are completed will be considered.</w:t>
      </w:r>
    </w:p>
    <w:p w14:paraId="3EB01C4C" w14:textId="77777777" w:rsidR="00DB1ED6" w:rsidRPr="005A3AAD" w:rsidRDefault="00DB1ED6" w:rsidP="00DB1ED6">
      <w:pPr>
        <w:tabs>
          <w:tab w:val="left" w:pos="1985"/>
        </w:tabs>
        <w:spacing w:after="120" w:line="240" w:lineRule="auto"/>
        <w:ind w:left="357"/>
        <w:contextualSpacing/>
        <w:jc w:val="both"/>
        <w:rPr>
          <w:rFonts w:ascii="Arial" w:hAnsi="Arial" w:cs="Arial"/>
          <w:lang w:val="en-US"/>
        </w:rPr>
      </w:pPr>
    </w:p>
    <w:p w14:paraId="0E6FDC2E" w14:textId="5B0345CA" w:rsidR="00A8038F" w:rsidRPr="005A3AAD" w:rsidRDefault="00815CA0" w:rsidP="00815CA0">
      <w:pPr>
        <w:pStyle w:val="ListParagraph"/>
        <w:numPr>
          <w:ilvl w:val="0"/>
          <w:numId w:val="43"/>
        </w:numPr>
        <w:spacing w:after="120" w:line="240" w:lineRule="auto"/>
        <w:ind w:left="283" w:hanging="357"/>
        <w:contextualSpacing w:val="0"/>
        <w:jc w:val="both"/>
        <w:rPr>
          <w:rFonts w:ascii="Arial" w:hAnsi="Arial" w:cs="Arial"/>
          <w:b/>
          <w:lang w:val="en-US"/>
        </w:rPr>
      </w:pPr>
      <w:r w:rsidRPr="00815CA0">
        <w:rPr>
          <w:rFonts w:ascii="Arial" w:hAnsi="Arial" w:cs="Arial"/>
          <w:b/>
          <w:lang w:val="en-US"/>
        </w:rPr>
        <w:t>Selection Procedure</w:t>
      </w:r>
    </w:p>
    <w:p w14:paraId="2D1470A4" w14:textId="42FF961C" w:rsidR="00DB1ED6" w:rsidRPr="00815CA0" w:rsidRDefault="00815CA0" w:rsidP="00DB1ED6">
      <w:pPr>
        <w:pStyle w:val="ListParagraph"/>
        <w:tabs>
          <w:tab w:val="left" w:pos="1985"/>
        </w:tabs>
        <w:spacing w:after="120" w:line="240" w:lineRule="auto"/>
        <w:ind w:left="360"/>
        <w:jc w:val="both"/>
        <w:rPr>
          <w:rFonts w:ascii="Tahoma" w:hAnsi="Tahoma" w:cs="Tahoma"/>
          <w:sz w:val="18"/>
          <w:szCs w:val="18"/>
          <w:lang w:val="en-GB"/>
        </w:rPr>
      </w:pPr>
      <w:r w:rsidRPr="00815CA0">
        <w:rPr>
          <w:rFonts w:ascii="Arial" w:hAnsi="Arial" w:cs="Arial"/>
          <w:lang w:val="en-US"/>
        </w:rPr>
        <w:t>Following the evaluation of all applications received, selected candidates will be invited to a brief written test covering both general and technical questions in both English and Ukrainian. Only short-listed candidates will be invited to an interview.</w:t>
      </w:r>
    </w:p>
    <w:p w14:paraId="6B15BF2F" w14:textId="77777777" w:rsidR="00256D6F" w:rsidRPr="000E092B" w:rsidRDefault="00256D6F" w:rsidP="00A6030D">
      <w:pPr>
        <w:pStyle w:val="ListParagraph"/>
        <w:ind w:left="360"/>
        <w:jc w:val="both"/>
        <w:rPr>
          <w:rFonts w:ascii="Tahoma" w:hAnsi="Tahoma" w:cs="Tahoma"/>
          <w:sz w:val="18"/>
          <w:szCs w:val="18"/>
          <w:lang w:val="en-US"/>
        </w:rPr>
      </w:pPr>
    </w:p>
    <w:p w14:paraId="76C8EDF6" w14:textId="77777777" w:rsidR="004B458D" w:rsidRPr="000E092B" w:rsidRDefault="004B458D" w:rsidP="008366A3">
      <w:pPr>
        <w:spacing w:before="200" w:after="0"/>
        <w:ind w:left="1276" w:hanging="1276"/>
        <w:jc w:val="both"/>
        <w:rPr>
          <w:rFonts w:ascii="Tahoma" w:eastAsia="Times New Roman" w:hAnsi="Tahoma" w:cs="Tahoma"/>
          <w:b/>
          <w:i/>
          <w:sz w:val="18"/>
          <w:szCs w:val="18"/>
          <w:u w:color="000000"/>
          <w:bdr w:val="nil"/>
          <w:lang w:val="en-US" w:eastAsia="en-GB"/>
        </w:rPr>
      </w:pPr>
    </w:p>
    <w:sectPr w:rsidR="004B458D" w:rsidRPr="000E092B" w:rsidSect="00EF39A0">
      <w:headerReference w:type="default" r:id="rId9"/>
      <w:footerReference w:type="default" r:id="rId10"/>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DBB61" w14:textId="77777777" w:rsidR="00DD53AD" w:rsidRDefault="00DD53AD" w:rsidP="004C7D9E">
      <w:pPr>
        <w:spacing w:after="0" w:line="240" w:lineRule="auto"/>
      </w:pPr>
      <w:r>
        <w:separator/>
      </w:r>
    </w:p>
  </w:endnote>
  <w:endnote w:type="continuationSeparator" w:id="0">
    <w:p w14:paraId="7CA9FA4A" w14:textId="77777777" w:rsidR="00DD53AD" w:rsidRDefault="00DD53AD"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036E10">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036E10">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B166F" w14:textId="77777777" w:rsidR="00DD53AD" w:rsidRDefault="00DD53AD" w:rsidP="004C7D9E">
      <w:pPr>
        <w:spacing w:after="0" w:line="240" w:lineRule="auto"/>
      </w:pPr>
      <w:r>
        <w:separator/>
      </w:r>
    </w:p>
  </w:footnote>
  <w:footnote w:type="continuationSeparator" w:id="0">
    <w:p w14:paraId="324850DF" w14:textId="77777777" w:rsidR="00DD53AD" w:rsidRDefault="00DD53AD"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44F37355"/>
    <w:multiLevelType w:val="hybridMultilevel"/>
    <w:tmpl w:val="B08679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3"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6"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1"/>
  </w:num>
  <w:num w:numId="2">
    <w:abstractNumId w:val="39"/>
  </w:num>
  <w:num w:numId="3">
    <w:abstractNumId w:val="6"/>
  </w:num>
  <w:num w:numId="4">
    <w:abstractNumId w:val="1"/>
  </w:num>
  <w:num w:numId="5">
    <w:abstractNumId w:val="36"/>
  </w:num>
  <w:num w:numId="6">
    <w:abstractNumId w:val="10"/>
  </w:num>
  <w:num w:numId="7">
    <w:abstractNumId w:val="5"/>
  </w:num>
  <w:num w:numId="8">
    <w:abstractNumId w:val="9"/>
  </w:num>
  <w:num w:numId="9">
    <w:abstractNumId w:val="37"/>
  </w:num>
  <w:num w:numId="10">
    <w:abstractNumId w:val="31"/>
  </w:num>
  <w:num w:numId="11">
    <w:abstractNumId w:val="0"/>
  </w:num>
  <w:num w:numId="12">
    <w:abstractNumId w:val="42"/>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40"/>
  </w:num>
  <w:num w:numId="20">
    <w:abstractNumId w:val="34"/>
  </w:num>
  <w:num w:numId="21">
    <w:abstractNumId w:val="3"/>
  </w:num>
  <w:num w:numId="22">
    <w:abstractNumId w:val="8"/>
  </w:num>
  <w:num w:numId="23">
    <w:abstractNumId w:val="38"/>
  </w:num>
  <w:num w:numId="24">
    <w:abstractNumId w:val="35"/>
  </w:num>
  <w:num w:numId="25">
    <w:abstractNumId w:val="12"/>
  </w:num>
  <w:num w:numId="26">
    <w:abstractNumId w:val="24"/>
  </w:num>
  <w:num w:numId="27">
    <w:abstractNumId w:val="30"/>
  </w:num>
  <w:num w:numId="28">
    <w:abstractNumId w:val="32"/>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9"/>
  </w:num>
  <w:num w:numId="39">
    <w:abstractNumId w:val="27"/>
  </w:num>
  <w:num w:numId="40">
    <w:abstractNumId w:val="11"/>
  </w:num>
  <w:num w:numId="41">
    <w:abstractNumId w:val="33"/>
  </w:num>
  <w:num w:numId="42">
    <w:abstractNumId w:val="13"/>
  </w:num>
  <w:num w:numId="43">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A1"/>
    <w:rsid w:val="00027B00"/>
    <w:rsid w:val="000300FB"/>
    <w:rsid w:val="00030D56"/>
    <w:rsid w:val="00031E91"/>
    <w:rsid w:val="00031EC5"/>
    <w:rsid w:val="0003521C"/>
    <w:rsid w:val="00036E10"/>
    <w:rsid w:val="00043315"/>
    <w:rsid w:val="0004339B"/>
    <w:rsid w:val="00045354"/>
    <w:rsid w:val="000505E4"/>
    <w:rsid w:val="00053709"/>
    <w:rsid w:val="00053CCC"/>
    <w:rsid w:val="000568B5"/>
    <w:rsid w:val="0006193E"/>
    <w:rsid w:val="000632C4"/>
    <w:rsid w:val="000651BD"/>
    <w:rsid w:val="00076760"/>
    <w:rsid w:val="00076F46"/>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092B"/>
    <w:rsid w:val="000E4681"/>
    <w:rsid w:val="000E5921"/>
    <w:rsid w:val="000E5E83"/>
    <w:rsid w:val="000E628F"/>
    <w:rsid w:val="000F0679"/>
    <w:rsid w:val="000F2E81"/>
    <w:rsid w:val="000F4897"/>
    <w:rsid w:val="000F4B8C"/>
    <w:rsid w:val="001010D1"/>
    <w:rsid w:val="001164E9"/>
    <w:rsid w:val="00125292"/>
    <w:rsid w:val="00131E0D"/>
    <w:rsid w:val="001341D1"/>
    <w:rsid w:val="00140310"/>
    <w:rsid w:val="00151901"/>
    <w:rsid w:val="00164E65"/>
    <w:rsid w:val="0016539F"/>
    <w:rsid w:val="001732F0"/>
    <w:rsid w:val="00175C53"/>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D5800"/>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0CE"/>
    <w:rsid w:val="00271394"/>
    <w:rsid w:val="00272517"/>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2954"/>
    <w:rsid w:val="00347006"/>
    <w:rsid w:val="00361B2D"/>
    <w:rsid w:val="003631D0"/>
    <w:rsid w:val="0036359B"/>
    <w:rsid w:val="00364F78"/>
    <w:rsid w:val="003716AB"/>
    <w:rsid w:val="003764AB"/>
    <w:rsid w:val="00380584"/>
    <w:rsid w:val="00383DE7"/>
    <w:rsid w:val="0038787E"/>
    <w:rsid w:val="003963AE"/>
    <w:rsid w:val="003A2145"/>
    <w:rsid w:val="003A49BA"/>
    <w:rsid w:val="003A6C46"/>
    <w:rsid w:val="003B045F"/>
    <w:rsid w:val="003B4CE7"/>
    <w:rsid w:val="003B64D4"/>
    <w:rsid w:val="003B71D2"/>
    <w:rsid w:val="003C08A3"/>
    <w:rsid w:val="003C0ACD"/>
    <w:rsid w:val="003C1629"/>
    <w:rsid w:val="003C2133"/>
    <w:rsid w:val="003C29E1"/>
    <w:rsid w:val="003D08A8"/>
    <w:rsid w:val="003D0913"/>
    <w:rsid w:val="003D263B"/>
    <w:rsid w:val="003F1824"/>
    <w:rsid w:val="003F32F7"/>
    <w:rsid w:val="003F3B47"/>
    <w:rsid w:val="003F6429"/>
    <w:rsid w:val="003F76D7"/>
    <w:rsid w:val="004132A6"/>
    <w:rsid w:val="0041667F"/>
    <w:rsid w:val="004210D6"/>
    <w:rsid w:val="00421C94"/>
    <w:rsid w:val="004223E4"/>
    <w:rsid w:val="00423BC4"/>
    <w:rsid w:val="00424AB3"/>
    <w:rsid w:val="00426681"/>
    <w:rsid w:val="004341D2"/>
    <w:rsid w:val="004358F1"/>
    <w:rsid w:val="004443EF"/>
    <w:rsid w:val="004449BC"/>
    <w:rsid w:val="00451279"/>
    <w:rsid w:val="00452492"/>
    <w:rsid w:val="0045441A"/>
    <w:rsid w:val="00454CD3"/>
    <w:rsid w:val="0045628D"/>
    <w:rsid w:val="00463AD9"/>
    <w:rsid w:val="0046415E"/>
    <w:rsid w:val="004646E9"/>
    <w:rsid w:val="004669A9"/>
    <w:rsid w:val="0048223A"/>
    <w:rsid w:val="00484027"/>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261"/>
    <w:rsid w:val="004C1425"/>
    <w:rsid w:val="004C3D80"/>
    <w:rsid w:val="004C4275"/>
    <w:rsid w:val="004C5608"/>
    <w:rsid w:val="004C5FF3"/>
    <w:rsid w:val="004C7D9E"/>
    <w:rsid w:val="004D389F"/>
    <w:rsid w:val="004E070E"/>
    <w:rsid w:val="004E2CD5"/>
    <w:rsid w:val="004F07E8"/>
    <w:rsid w:val="00501C67"/>
    <w:rsid w:val="005022E8"/>
    <w:rsid w:val="005034DB"/>
    <w:rsid w:val="0051063A"/>
    <w:rsid w:val="0051604A"/>
    <w:rsid w:val="005200F9"/>
    <w:rsid w:val="00520AA2"/>
    <w:rsid w:val="005248A1"/>
    <w:rsid w:val="00527E06"/>
    <w:rsid w:val="00535B25"/>
    <w:rsid w:val="0054220E"/>
    <w:rsid w:val="0054278B"/>
    <w:rsid w:val="00547B6C"/>
    <w:rsid w:val="00551482"/>
    <w:rsid w:val="00560351"/>
    <w:rsid w:val="0057113D"/>
    <w:rsid w:val="00572A47"/>
    <w:rsid w:val="00576EDB"/>
    <w:rsid w:val="005820A5"/>
    <w:rsid w:val="005866D6"/>
    <w:rsid w:val="005A3AAD"/>
    <w:rsid w:val="005A74B7"/>
    <w:rsid w:val="005A759B"/>
    <w:rsid w:val="005B020E"/>
    <w:rsid w:val="005B095C"/>
    <w:rsid w:val="005B182E"/>
    <w:rsid w:val="005B3525"/>
    <w:rsid w:val="005B3DE7"/>
    <w:rsid w:val="005B42A3"/>
    <w:rsid w:val="005B747F"/>
    <w:rsid w:val="005C2172"/>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5AD3"/>
    <w:rsid w:val="00627896"/>
    <w:rsid w:val="006311C0"/>
    <w:rsid w:val="00634571"/>
    <w:rsid w:val="0063603D"/>
    <w:rsid w:val="00645C11"/>
    <w:rsid w:val="00645C4B"/>
    <w:rsid w:val="006550DD"/>
    <w:rsid w:val="0065732D"/>
    <w:rsid w:val="006574E5"/>
    <w:rsid w:val="00663090"/>
    <w:rsid w:val="0066320C"/>
    <w:rsid w:val="00663E32"/>
    <w:rsid w:val="00664513"/>
    <w:rsid w:val="00672327"/>
    <w:rsid w:val="00673A05"/>
    <w:rsid w:val="00675468"/>
    <w:rsid w:val="00680DDD"/>
    <w:rsid w:val="00681F4C"/>
    <w:rsid w:val="00685F3F"/>
    <w:rsid w:val="00687711"/>
    <w:rsid w:val="00690CF7"/>
    <w:rsid w:val="006913CF"/>
    <w:rsid w:val="006945C8"/>
    <w:rsid w:val="006A45E7"/>
    <w:rsid w:val="006A5B90"/>
    <w:rsid w:val="006B3C70"/>
    <w:rsid w:val="006B4CBC"/>
    <w:rsid w:val="006C2015"/>
    <w:rsid w:val="006C4E01"/>
    <w:rsid w:val="006C4FB2"/>
    <w:rsid w:val="006C593F"/>
    <w:rsid w:val="006C70A5"/>
    <w:rsid w:val="006C759B"/>
    <w:rsid w:val="006C7695"/>
    <w:rsid w:val="006C7A68"/>
    <w:rsid w:val="006D0F1D"/>
    <w:rsid w:val="006E077B"/>
    <w:rsid w:val="006E16EB"/>
    <w:rsid w:val="006E28B5"/>
    <w:rsid w:val="00702020"/>
    <w:rsid w:val="00711304"/>
    <w:rsid w:val="00711A00"/>
    <w:rsid w:val="007174AA"/>
    <w:rsid w:val="00717D39"/>
    <w:rsid w:val="007257AC"/>
    <w:rsid w:val="0073061E"/>
    <w:rsid w:val="00731716"/>
    <w:rsid w:val="00736C08"/>
    <w:rsid w:val="00741168"/>
    <w:rsid w:val="0074205C"/>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4078"/>
    <w:rsid w:val="007C6EB0"/>
    <w:rsid w:val="007D08C7"/>
    <w:rsid w:val="007D1588"/>
    <w:rsid w:val="007D63F4"/>
    <w:rsid w:val="007D71F5"/>
    <w:rsid w:val="007E5546"/>
    <w:rsid w:val="007F303A"/>
    <w:rsid w:val="007F7F48"/>
    <w:rsid w:val="0080578C"/>
    <w:rsid w:val="00806DEC"/>
    <w:rsid w:val="0081579A"/>
    <w:rsid w:val="00815B26"/>
    <w:rsid w:val="00815CA0"/>
    <w:rsid w:val="00816BA4"/>
    <w:rsid w:val="00821E9E"/>
    <w:rsid w:val="00822EF6"/>
    <w:rsid w:val="008249C0"/>
    <w:rsid w:val="00831EB1"/>
    <w:rsid w:val="008366A3"/>
    <w:rsid w:val="008411D0"/>
    <w:rsid w:val="008419C0"/>
    <w:rsid w:val="00842A9C"/>
    <w:rsid w:val="00846275"/>
    <w:rsid w:val="00846862"/>
    <w:rsid w:val="008506EE"/>
    <w:rsid w:val="008621E7"/>
    <w:rsid w:val="00864923"/>
    <w:rsid w:val="00872674"/>
    <w:rsid w:val="00872A75"/>
    <w:rsid w:val="0087324E"/>
    <w:rsid w:val="00874388"/>
    <w:rsid w:val="008748B2"/>
    <w:rsid w:val="00887DED"/>
    <w:rsid w:val="00892FE4"/>
    <w:rsid w:val="0089502B"/>
    <w:rsid w:val="008A389C"/>
    <w:rsid w:val="008A5BB9"/>
    <w:rsid w:val="008A6472"/>
    <w:rsid w:val="008B0F56"/>
    <w:rsid w:val="008B4886"/>
    <w:rsid w:val="008B68A8"/>
    <w:rsid w:val="008C5564"/>
    <w:rsid w:val="008D5F28"/>
    <w:rsid w:val="008D76C9"/>
    <w:rsid w:val="008E0F59"/>
    <w:rsid w:val="008E1A8A"/>
    <w:rsid w:val="008E26C4"/>
    <w:rsid w:val="008E51EA"/>
    <w:rsid w:val="008F1A72"/>
    <w:rsid w:val="008F2628"/>
    <w:rsid w:val="008F3FFF"/>
    <w:rsid w:val="008F7FA7"/>
    <w:rsid w:val="0090455A"/>
    <w:rsid w:val="0090493D"/>
    <w:rsid w:val="009059EC"/>
    <w:rsid w:val="0091111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94CE4"/>
    <w:rsid w:val="009A15FD"/>
    <w:rsid w:val="009A24B7"/>
    <w:rsid w:val="009A63AE"/>
    <w:rsid w:val="009A6829"/>
    <w:rsid w:val="009A7813"/>
    <w:rsid w:val="009B3750"/>
    <w:rsid w:val="009C06D0"/>
    <w:rsid w:val="009C192E"/>
    <w:rsid w:val="009C1EDC"/>
    <w:rsid w:val="009C449C"/>
    <w:rsid w:val="009C44D7"/>
    <w:rsid w:val="009C62F8"/>
    <w:rsid w:val="009C6F33"/>
    <w:rsid w:val="009D4087"/>
    <w:rsid w:val="009D7AC0"/>
    <w:rsid w:val="009E49F6"/>
    <w:rsid w:val="009E7E8F"/>
    <w:rsid w:val="00A02C10"/>
    <w:rsid w:val="00A04D46"/>
    <w:rsid w:val="00A072F5"/>
    <w:rsid w:val="00A07A42"/>
    <w:rsid w:val="00A07D29"/>
    <w:rsid w:val="00A20556"/>
    <w:rsid w:val="00A25D3F"/>
    <w:rsid w:val="00A2636E"/>
    <w:rsid w:val="00A269AA"/>
    <w:rsid w:val="00A26DDC"/>
    <w:rsid w:val="00A32544"/>
    <w:rsid w:val="00A403B7"/>
    <w:rsid w:val="00A40E57"/>
    <w:rsid w:val="00A42D27"/>
    <w:rsid w:val="00A43476"/>
    <w:rsid w:val="00A45B69"/>
    <w:rsid w:val="00A507AF"/>
    <w:rsid w:val="00A579E5"/>
    <w:rsid w:val="00A6030D"/>
    <w:rsid w:val="00A61988"/>
    <w:rsid w:val="00A63D67"/>
    <w:rsid w:val="00A66687"/>
    <w:rsid w:val="00A708EC"/>
    <w:rsid w:val="00A73364"/>
    <w:rsid w:val="00A8038F"/>
    <w:rsid w:val="00A819AB"/>
    <w:rsid w:val="00A8341E"/>
    <w:rsid w:val="00A8719C"/>
    <w:rsid w:val="00A8779B"/>
    <w:rsid w:val="00A90031"/>
    <w:rsid w:val="00A9213F"/>
    <w:rsid w:val="00A92923"/>
    <w:rsid w:val="00A92FF0"/>
    <w:rsid w:val="00A954E7"/>
    <w:rsid w:val="00A97B52"/>
    <w:rsid w:val="00AA2EB9"/>
    <w:rsid w:val="00AA3CE2"/>
    <w:rsid w:val="00AA3D7C"/>
    <w:rsid w:val="00AB070C"/>
    <w:rsid w:val="00AB5124"/>
    <w:rsid w:val="00AB6D45"/>
    <w:rsid w:val="00AC00CA"/>
    <w:rsid w:val="00AC4913"/>
    <w:rsid w:val="00AC6290"/>
    <w:rsid w:val="00AD2CA7"/>
    <w:rsid w:val="00AD3BE5"/>
    <w:rsid w:val="00AD4754"/>
    <w:rsid w:val="00AD567F"/>
    <w:rsid w:val="00AD60C0"/>
    <w:rsid w:val="00AE00AD"/>
    <w:rsid w:val="00AE2D31"/>
    <w:rsid w:val="00AE4BC3"/>
    <w:rsid w:val="00AE4F16"/>
    <w:rsid w:val="00AE5D7A"/>
    <w:rsid w:val="00AE7EDF"/>
    <w:rsid w:val="00AF0B58"/>
    <w:rsid w:val="00AF7743"/>
    <w:rsid w:val="00AF7CE3"/>
    <w:rsid w:val="00B00193"/>
    <w:rsid w:val="00B015F4"/>
    <w:rsid w:val="00B024F8"/>
    <w:rsid w:val="00B04BB4"/>
    <w:rsid w:val="00B06FD7"/>
    <w:rsid w:val="00B07217"/>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74454"/>
    <w:rsid w:val="00B90CCB"/>
    <w:rsid w:val="00B91F23"/>
    <w:rsid w:val="00B9649C"/>
    <w:rsid w:val="00BA7264"/>
    <w:rsid w:val="00BA7EFF"/>
    <w:rsid w:val="00BB1AA8"/>
    <w:rsid w:val="00BB7C7C"/>
    <w:rsid w:val="00BC1976"/>
    <w:rsid w:val="00BC5B42"/>
    <w:rsid w:val="00BD2A92"/>
    <w:rsid w:val="00BE0E2D"/>
    <w:rsid w:val="00BE0FA6"/>
    <w:rsid w:val="00BE64C3"/>
    <w:rsid w:val="00BE6B35"/>
    <w:rsid w:val="00BF1281"/>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45792"/>
    <w:rsid w:val="00C53A80"/>
    <w:rsid w:val="00C5631C"/>
    <w:rsid w:val="00C64B73"/>
    <w:rsid w:val="00C6631C"/>
    <w:rsid w:val="00C67129"/>
    <w:rsid w:val="00C70399"/>
    <w:rsid w:val="00C7093D"/>
    <w:rsid w:val="00C72868"/>
    <w:rsid w:val="00C73708"/>
    <w:rsid w:val="00C73B44"/>
    <w:rsid w:val="00C77A64"/>
    <w:rsid w:val="00C8025C"/>
    <w:rsid w:val="00C81D5D"/>
    <w:rsid w:val="00C83FD7"/>
    <w:rsid w:val="00C90CA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512D"/>
    <w:rsid w:val="00D26758"/>
    <w:rsid w:val="00D27AD4"/>
    <w:rsid w:val="00D30216"/>
    <w:rsid w:val="00D3029D"/>
    <w:rsid w:val="00D33BCD"/>
    <w:rsid w:val="00D43641"/>
    <w:rsid w:val="00D60CD0"/>
    <w:rsid w:val="00D62963"/>
    <w:rsid w:val="00D62DC9"/>
    <w:rsid w:val="00D64485"/>
    <w:rsid w:val="00D644BA"/>
    <w:rsid w:val="00D6558E"/>
    <w:rsid w:val="00D7126F"/>
    <w:rsid w:val="00D71967"/>
    <w:rsid w:val="00D76075"/>
    <w:rsid w:val="00D9626E"/>
    <w:rsid w:val="00DA1D87"/>
    <w:rsid w:val="00DB1695"/>
    <w:rsid w:val="00DB1ED6"/>
    <w:rsid w:val="00DB39FC"/>
    <w:rsid w:val="00DB3E17"/>
    <w:rsid w:val="00DC2184"/>
    <w:rsid w:val="00DC3450"/>
    <w:rsid w:val="00DC36A2"/>
    <w:rsid w:val="00DC6845"/>
    <w:rsid w:val="00DD0974"/>
    <w:rsid w:val="00DD53AD"/>
    <w:rsid w:val="00DD6358"/>
    <w:rsid w:val="00DE1763"/>
    <w:rsid w:val="00DE79FC"/>
    <w:rsid w:val="00DF2BE4"/>
    <w:rsid w:val="00DF4785"/>
    <w:rsid w:val="00E00EC5"/>
    <w:rsid w:val="00E0164F"/>
    <w:rsid w:val="00E0179C"/>
    <w:rsid w:val="00E02152"/>
    <w:rsid w:val="00E02358"/>
    <w:rsid w:val="00E02B82"/>
    <w:rsid w:val="00E050F9"/>
    <w:rsid w:val="00E06811"/>
    <w:rsid w:val="00E11DF5"/>
    <w:rsid w:val="00E12A21"/>
    <w:rsid w:val="00E1329F"/>
    <w:rsid w:val="00E162F8"/>
    <w:rsid w:val="00E17D93"/>
    <w:rsid w:val="00E20898"/>
    <w:rsid w:val="00E26639"/>
    <w:rsid w:val="00E31A2D"/>
    <w:rsid w:val="00E3238B"/>
    <w:rsid w:val="00E32B50"/>
    <w:rsid w:val="00E330D6"/>
    <w:rsid w:val="00E36868"/>
    <w:rsid w:val="00E37953"/>
    <w:rsid w:val="00E43646"/>
    <w:rsid w:val="00E43F4D"/>
    <w:rsid w:val="00E460AB"/>
    <w:rsid w:val="00E46446"/>
    <w:rsid w:val="00E50871"/>
    <w:rsid w:val="00E55567"/>
    <w:rsid w:val="00E65B0F"/>
    <w:rsid w:val="00E65EC0"/>
    <w:rsid w:val="00E76179"/>
    <w:rsid w:val="00E767EF"/>
    <w:rsid w:val="00E81060"/>
    <w:rsid w:val="00E8165B"/>
    <w:rsid w:val="00E83486"/>
    <w:rsid w:val="00E931A7"/>
    <w:rsid w:val="00E9728C"/>
    <w:rsid w:val="00E97758"/>
    <w:rsid w:val="00EA073F"/>
    <w:rsid w:val="00EA5215"/>
    <w:rsid w:val="00EA55D4"/>
    <w:rsid w:val="00EA6771"/>
    <w:rsid w:val="00EA7D53"/>
    <w:rsid w:val="00EB2FF5"/>
    <w:rsid w:val="00EC0AA3"/>
    <w:rsid w:val="00EC2452"/>
    <w:rsid w:val="00EC445B"/>
    <w:rsid w:val="00EC7ACF"/>
    <w:rsid w:val="00ED1009"/>
    <w:rsid w:val="00ED4C70"/>
    <w:rsid w:val="00EE0C14"/>
    <w:rsid w:val="00EE3DE8"/>
    <w:rsid w:val="00EE64BF"/>
    <w:rsid w:val="00EE7434"/>
    <w:rsid w:val="00EF070B"/>
    <w:rsid w:val="00EF0946"/>
    <w:rsid w:val="00EF279F"/>
    <w:rsid w:val="00EF39A0"/>
    <w:rsid w:val="00EF54AE"/>
    <w:rsid w:val="00EF5DD4"/>
    <w:rsid w:val="00EF75E8"/>
    <w:rsid w:val="00F01E26"/>
    <w:rsid w:val="00F035DE"/>
    <w:rsid w:val="00F055F1"/>
    <w:rsid w:val="00F163B0"/>
    <w:rsid w:val="00F21F04"/>
    <w:rsid w:val="00F24666"/>
    <w:rsid w:val="00F24F9A"/>
    <w:rsid w:val="00F2610A"/>
    <w:rsid w:val="00F30618"/>
    <w:rsid w:val="00F34AFD"/>
    <w:rsid w:val="00F37692"/>
    <w:rsid w:val="00F41572"/>
    <w:rsid w:val="00F455DC"/>
    <w:rsid w:val="00F45A7A"/>
    <w:rsid w:val="00F475C4"/>
    <w:rsid w:val="00F5374A"/>
    <w:rsid w:val="00F53C41"/>
    <w:rsid w:val="00F55B73"/>
    <w:rsid w:val="00F56364"/>
    <w:rsid w:val="00F56F21"/>
    <w:rsid w:val="00F57557"/>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266B"/>
    <w:rsid w:val="00FD28D4"/>
    <w:rsid w:val="00FD3118"/>
    <w:rsid w:val="00FD6085"/>
    <w:rsid w:val="00FE2098"/>
    <w:rsid w:val="00FE2E4B"/>
    <w:rsid w:val="00FE3737"/>
    <w:rsid w:val="00FE5331"/>
    <w:rsid w:val="00FE670D"/>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E4E71DEC-E1CB-493C-A21D-38890A97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B1ED-B83A-4237-9732-00214E1CBD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13C5AC-2AD6-4B77-AA95-043F9EF0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921</Words>
  <Characters>5253</Characters>
  <Application>Microsoft Office Word</Application>
  <DocSecurity>0</DocSecurity>
  <Lines>43</Lines>
  <Paragraphs>12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6162</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9</cp:revision>
  <cp:lastPrinted>2017-02-20T12:23:00Z</cp:lastPrinted>
  <dcterms:created xsi:type="dcterms:W3CDTF">2018-08-17T11:22:00Z</dcterms:created>
  <dcterms:modified xsi:type="dcterms:W3CDTF">2018-08-27T12:20:00Z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baaf1cac-a000-4ef8-b6f4-2683e73f152a</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