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9647AB" w:rsidRDefault="00D24B6C" w:rsidP="005F0B5F">
      <w:pPr>
        <w:spacing w:after="0" w:line="240" w:lineRule="auto"/>
        <w:jc w:val="center"/>
        <w:rPr>
          <w:rFonts w:ascii="Arial" w:eastAsia="Times New Roman" w:hAnsi="Arial" w:cs="Arial"/>
          <w:b/>
          <w:sz w:val="28"/>
          <w:szCs w:val="28"/>
          <w:lang w:val="en-US" w:eastAsia="ru-RU"/>
        </w:rPr>
      </w:pPr>
      <w:r w:rsidRPr="009647AB">
        <w:rPr>
          <w:rFonts w:ascii="Arial" w:eastAsia="Times New Roman" w:hAnsi="Arial" w:cs="Arial"/>
          <w:b/>
          <w:sz w:val="28"/>
          <w:szCs w:val="28"/>
          <w:lang w:val="en-US" w:eastAsia="ru-RU"/>
        </w:rPr>
        <w:t>Individual TOR for R</w:t>
      </w:r>
      <w:r w:rsidRPr="009647AB">
        <w:rPr>
          <w:rFonts w:ascii="Arial" w:eastAsia="Times New Roman" w:hAnsi="Arial" w:cs="Arial"/>
          <w:b/>
          <w:sz w:val="28"/>
          <w:szCs w:val="28"/>
          <w:lang w:eastAsia="ru-RU"/>
        </w:rPr>
        <w:t xml:space="preserve">eform </w:t>
      </w:r>
      <w:r w:rsidRPr="009647AB">
        <w:rPr>
          <w:rFonts w:ascii="Arial" w:eastAsia="Times New Roman" w:hAnsi="Arial" w:cs="Arial"/>
          <w:b/>
          <w:sz w:val="28"/>
          <w:szCs w:val="28"/>
          <w:lang w:val="en-US" w:eastAsia="ru-RU"/>
        </w:rPr>
        <w:t>S</w:t>
      </w:r>
      <w:r w:rsidRPr="009647AB">
        <w:rPr>
          <w:rFonts w:ascii="Arial" w:eastAsia="Times New Roman" w:hAnsi="Arial" w:cs="Arial"/>
          <w:b/>
          <w:sz w:val="28"/>
          <w:szCs w:val="28"/>
          <w:lang w:eastAsia="ru-RU"/>
        </w:rPr>
        <w:t xml:space="preserve">upport </w:t>
      </w:r>
      <w:r w:rsidRPr="009647AB">
        <w:rPr>
          <w:rFonts w:ascii="Arial" w:eastAsia="Times New Roman" w:hAnsi="Arial" w:cs="Arial"/>
          <w:b/>
          <w:sz w:val="28"/>
          <w:szCs w:val="28"/>
          <w:lang w:val="en-US" w:eastAsia="ru-RU"/>
        </w:rPr>
        <w:t>Team</w:t>
      </w:r>
    </w:p>
    <w:p w14:paraId="20CDD69A" w14:textId="77777777" w:rsidR="00DB1695" w:rsidRPr="009647AB" w:rsidRDefault="00D24B6C" w:rsidP="005F0B5F">
      <w:pPr>
        <w:spacing w:after="0" w:line="240" w:lineRule="auto"/>
        <w:jc w:val="center"/>
        <w:rPr>
          <w:rFonts w:ascii="Arial" w:eastAsia="Times New Roman" w:hAnsi="Arial" w:cs="Arial"/>
          <w:b/>
          <w:sz w:val="28"/>
          <w:szCs w:val="28"/>
          <w:lang w:eastAsia="ru-RU"/>
        </w:rPr>
      </w:pPr>
      <w:r w:rsidRPr="009647AB">
        <w:rPr>
          <w:rFonts w:ascii="Arial" w:eastAsia="Times New Roman" w:hAnsi="Arial" w:cs="Arial"/>
          <w:b/>
          <w:sz w:val="28"/>
          <w:szCs w:val="28"/>
          <w:lang w:val="en-US" w:eastAsia="ru-RU"/>
        </w:rPr>
        <w:t>at the M</w:t>
      </w:r>
      <w:r w:rsidRPr="009647AB">
        <w:rPr>
          <w:rFonts w:ascii="Arial" w:eastAsia="Times New Roman" w:hAnsi="Arial" w:cs="Arial"/>
          <w:b/>
          <w:sz w:val="28"/>
          <w:szCs w:val="28"/>
          <w:lang w:eastAsia="ru-RU"/>
        </w:rPr>
        <w:t xml:space="preserve">inistry of </w:t>
      </w:r>
      <w:r w:rsidR="00A8038F" w:rsidRPr="009647AB">
        <w:rPr>
          <w:rFonts w:ascii="Arial" w:eastAsia="Times New Roman" w:hAnsi="Arial" w:cs="Arial"/>
          <w:b/>
          <w:sz w:val="28"/>
          <w:szCs w:val="28"/>
          <w:lang w:val="en-US" w:eastAsia="ru-RU"/>
        </w:rPr>
        <w:t>F</w:t>
      </w:r>
      <w:r w:rsidRPr="009647AB">
        <w:rPr>
          <w:rFonts w:ascii="Arial" w:eastAsia="Times New Roman" w:hAnsi="Arial" w:cs="Arial"/>
          <w:b/>
          <w:sz w:val="28"/>
          <w:szCs w:val="28"/>
          <w:lang w:val="en-US" w:eastAsia="ru-RU"/>
        </w:rPr>
        <w:t>inance</w:t>
      </w:r>
      <w:r w:rsidRPr="009647AB">
        <w:rPr>
          <w:rFonts w:ascii="Arial" w:eastAsia="Times New Roman" w:hAnsi="Arial" w:cs="Arial"/>
          <w:b/>
          <w:sz w:val="28"/>
          <w:szCs w:val="28"/>
          <w:lang w:eastAsia="ru-RU"/>
        </w:rPr>
        <w:t xml:space="preserve"> of </w:t>
      </w:r>
      <w:r w:rsidRPr="009647AB">
        <w:rPr>
          <w:rFonts w:ascii="Arial" w:eastAsia="Times New Roman" w:hAnsi="Arial" w:cs="Arial"/>
          <w:b/>
          <w:sz w:val="28"/>
          <w:szCs w:val="28"/>
          <w:lang w:val="en-US" w:eastAsia="ru-RU"/>
        </w:rPr>
        <w:t>U</w:t>
      </w:r>
      <w:r w:rsidRPr="009647AB">
        <w:rPr>
          <w:rFonts w:ascii="Arial" w:eastAsia="Times New Roman" w:hAnsi="Arial" w:cs="Arial"/>
          <w:b/>
          <w:sz w:val="28"/>
          <w:szCs w:val="28"/>
          <w:lang w:eastAsia="ru-RU"/>
        </w:rPr>
        <w:t>kraine</w:t>
      </w:r>
    </w:p>
    <w:p w14:paraId="13AE9C21" w14:textId="77777777" w:rsidR="00F055F1" w:rsidRPr="009647AB" w:rsidRDefault="00F055F1" w:rsidP="005F0B5F">
      <w:pPr>
        <w:spacing w:after="0" w:line="240" w:lineRule="auto"/>
        <w:jc w:val="center"/>
        <w:rPr>
          <w:rFonts w:ascii="Arial" w:hAnsi="Arial" w:cs="Arial"/>
          <w:b/>
          <w:sz w:val="24"/>
          <w:lang w:val="en-US"/>
        </w:rPr>
      </w:pPr>
    </w:p>
    <w:p w14:paraId="36C5AE7C" w14:textId="77777777" w:rsidR="00256D6F" w:rsidRPr="009647AB" w:rsidRDefault="00256D6F" w:rsidP="005F0B5F">
      <w:pPr>
        <w:spacing w:after="0" w:line="240" w:lineRule="auto"/>
        <w:jc w:val="center"/>
        <w:rPr>
          <w:rFonts w:ascii="Arial" w:hAnsi="Arial" w:cs="Arial"/>
          <w:b/>
          <w:sz w:val="24"/>
          <w:lang w:val="en-US"/>
        </w:rPr>
      </w:pPr>
    </w:p>
    <w:p w14:paraId="58C3A170" w14:textId="483EE9B0" w:rsidR="00E43F4D" w:rsidRPr="009647AB" w:rsidRDefault="00E43F4D" w:rsidP="005F0B5F">
      <w:pPr>
        <w:spacing w:after="0" w:line="240" w:lineRule="auto"/>
        <w:ind w:left="2832" w:hanging="2832"/>
        <w:jc w:val="both"/>
        <w:rPr>
          <w:rFonts w:ascii="Arial" w:hAnsi="Arial" w:cs="Arial"/>
          <w:b/>
          <w:sz w:val="24"/>
          <w:lang w:val="en-US"/>
        </w:rPr>
      </w:pPr>
      <w:r w:rsidRPr="009647AB">
        <w:rPr>
          <w:rFonts w:ascii="Arial" w:hAnsi="Arial" w:cs="Arial"/>
          <w:b/>
          <w:sz w:val="24"/>
          <w:lang w:val="en-US"/>
        </w:rPr>
        <w:t>R</w:t>
      </w:r>
      <w:r w:rsidR="00E330D6" w:rsidRPr="009647AB">
        <w:rPr>
          <w:rFonts w:ascii="Arial" w:hAnsi="Arial" w:cs="Arial"/>
          <w:b/>
          <w:sz w:val="24"/>
          <w:lang w:val="en-US"/>
        </w:rPr>
        <w:t xml:space="preserve">eform </w:t>
      </w:r>
      <w:r w:rsidRPr="009647AB">
        <w:rPr>
          <w:rFonts w:ascii="Arial" w:hAnsi="Arial" w:cs="Arial"/>
          <w:b/>
          <w:sz w:val="24"/>
          <w:lang w:val="en-US"/>
        </w:rPr>
        <w:t>P</w:t>
      </w:r>
      <w:r w:rsidR="00A9213F" w:rsidRPr="009647AB">
        <w:rPr>
          <w:rFonts w:ascii="Arial" w:hAnsi="Arial" w:cs="Arial"/>
          <w:b/>
          <w:sz w:val="24"/>
          <w:lang w:val="en-US"/>
        </w:rPr>
        <w:t>riority</w:t>
      </w:r>
      <w:r w:rsidR="00F347D6">
        <w:rPr>
          <w:rFonts w:ascii="Arial" w:hAnsi="Arial" w:cs="Arial"/>
          <w:b/>
          <w:sz w:val="24"/>
          <w:lang w:val="en-US"/>
        </w:rPr>
        <w:t xml:space="preserve">. </w:t>
      </w:r>
      <w:r w:rsidR="00A9213F" w:rsidRPr="009647AB">
        <w:rPr>
          <w:rFonts w:ascii="Arial" w:hAnsi="Arial" w:cs="Arial"/>
          <w:b/>
          <w:sz w:val="24"/>
          <w:lang w:val="en-US"/>
        </w:rPr>
        <w:t>State</w:t>
      </w:r>
      <w:r w:rsidR="008B4886" w:rsidRPr="009647AB">
        <w:rPr>
          <w:rFonts w:ascii="Arial" w:hAnsi="Arial" w:cs="Arial"/>
          <w:b/>
          <w:sz w:val="24"/>
          <w:lang w:val="en-US"/>
        </w:rPr>
        <w:t>-owned banks’ reform</w:t>
      </w:r>
      <w:r w:rsidRPr="009647AB">
        <w:rPr>
          <w:rFonts w:ascii="Arial" w:hAnsi="Arial" w:cs="Arial"/>
          <w:b/>
          <w:sz w:val="24"/>
          <w:lang w:val="en-US"/>
        </w:rPr>
        <w:tab/>
      </w:r>
      <w:r w:rsidRPr="009647AB">
        <w:rPr>
          <w:rFonts w:ascii="Arial" w:hAnsi="Arial" w:cs="Arial"/>
          <w:b/>
          <w:sz w:val="24"/>
          <w:lang w:val="en-US"/>
        </w:rPr>
        <w:tab/>
      </w:r>
    </w:p>
    <w:p w14:paraId="64153015" w14:textId="77777777" w:rsidR="00BA7264" w:rsidRPr="009647AB" w:rsidRDefault="00BA7264" w:rsidP="005F0B5F">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7DFDFE3A" w:rsidR="00E43F4D" w:rsidRPr="009647AB" w:rsidRDefault="00E43F4D" w:rsidP="005F0B5F">
      <w:pPr>
        <w:spacing w:after="0" w:line="240" w:lineRule="auto"/>
        <w:ind w:left="1276" w:hanging="1276"/>
        <w:jc w:val="both"/>
        <w:rPr>
          <w:rFonts w:ascii="Arial" w:eastAsia="Times New Roman" w:hAnsi="Arial" w:cs="Arial"/>
          <w:b/>
          <w:i/>
          <w:color w:val="000000"/>
          <w:u w:color="000000"/>
          <w:bdr w:val="nil"/>
          <w:lang w:val="en-US" w:eastAsia="en-GB"/>
        </w:rPr>
      </w:pPr>
      <w:r w:rsidRPr="009647AB">
        <w:rPr>
          <w:rFonts w:ascii="Arial" w:eastAsia="Times New Roman" w:hAnsi="Arial" w:cs="Arial"/>
          <w:b/>
          <w:color w:val="000000"/>
          <w:u w:color="000000"/>
          <w:bdr w:val="nil"/>
          <w:lang w:val="en-US" w:eastAsia="en-GB"/>
        </w:rPr>
        <w:t>POSITION:</w:t>
      </w:r>
      <w:r w:rsidRPr="009647AB">
        <w:rPr>
          <w:rFonts w:ascii="Arial" w:eastAsia="Times New Roman" w:hAnsi="Arial" w:cs="Arial"/>
          <w:b/>
          <w:i/>
          <w:color w:val="000000"/>
          <w:u w:color="000000"/>
          <w:bdr w:val="nil"/>
          <w:lang w:val="en-US" w:eastAsia="en-GB"/>
        </w:rPr>
        <w:t xml:space="preserve"> Project Manager </w:t>
      </w:r>
      <w:r w:rsidR="000F7830" w:rsidRPr="009647AB">
        <w:rPr>
          <w:rFonts w:ascii="Arial" w:eastAsia="Times New Roman" w:hAnsi="Arial" w:cs="Arial"/>
          <w:b/>
          <w:i/>
          <w:color w:val="000000"/>
          <w:u w:color="000000"/>
          <w:bdr w:val="nil"/>
          <w:lang w:val="en-US" w:eastAsia="en-GB"/>
        </w:rPr>
        <w:t xml:space="preserve">/ Analyst </w:t>
      </w:r>
      <w:r w:rsidRPr="009647AB">
        <w:rPr>
          <w:rFonts w:ascii="Arial" w:eastAsia="Times New Roman" w:hAnsi="Arial" w:cs="Arial"/>
          <w:b/>
          <w:i/>
          <w:color w:val="000000"/>
          <w:u w:color="000000"/>
          <w:bdr w:val="nil"/>
          <w:lang w:val="en-US" w:eastAsia="en-GB"/>
        </w:rPr>
        <w:t>(</w:t>
      </w:r>
      <w:r w:rsidR="000F7830" w:rsidRPr="009647AB">
        <w:rPr>
          <w:rFonts w:ascii="Arial" w:eastAsia="Times New Roman" w:hAnsi="Arial" w:cs="Arial"/>
          <w:b/>
          <w:i/>
          <w:color w:val="000000"/>
          <w:u w:color="000000"/>
          <w:bdr w:val="nil"/>
          <w:lang w:val="en-US" w:eastAsia="en-GB"/>
        </w:rPr>
        <w:t>Category 2</w:t>
      </w:r>
      <w:r w:rsidR="003D263B" w:rsidRPr="009647AB">
        <w:rPr>
          <w:rFonts w:ascii="Arial" w:eastAsia="Times New Roman" w:hAnsi="Arial" w:cs="Arial"/>
          <w:b/>
          <w:i/>
          <w:color w:val="000000"/>
          <w:u w:color="000000"/>
          <w:bdr w:val="nil"/>
          <w:lang w:val="en-US" w:eastAsia="en-GB"/>
        </w:rPr>
        <w:t xml:space="preserve">, </w:t>
      </w:r>
      <w:r w:rsidR="008B4886" w:rsidRPr="009647AB">
        <w:rPr>
          <w:rFonts w:ascii="Arial" w:eastAsia="Times New Roman" w:hAnsi="Arial" w:cs="Arial"/>
          <w:b/>
          <w:i/>
          <w:color w:val="000000"/>
          <w:u w:color="000000"/>
          <w:bdr w:val="nil"/>
          <w:lang w:val="en-US" w:eastAsia="en-GB"/>
        </w:rPr>
        <w:t>State-owned banks’ reform</w:t>
      </w:r>
      <w:r w:rsidRPr="009647AB">
        <w:rPr>
          <w:rFonts w:ascii="Arial" w:eastAsia="Times New Roman" w:hAnsi="Arial" w:cs="Arial"/>
          <w:b/>
          <w:i/>
          <w:color w:val="000000"/>
          <w:u w:color="000000"/>
          <w:bdr w:val="nil"/>
          <w:lang w:val="en-US" w:eastAsia="en-GB"/>
        </w:rPr>
        <w:t>)</w:t>
      </w:r>
    </w:p>
    <w:p w14:paraId="5E3362B4" w14:textId="77777777" w:rsidR="00AD4754" w:rsidRPr="009647AB" w:rsidRDefault="001A11BE" w:rsidP="005F0B5F">
      <w:pPr>
        <w:jc w:val="both"/>
        <w:rPr>
          <w:rFonts w:ascii="Arial" w:hAnsi="Arial" w:cs="Arial"/>
          <w:lang w:val="en-US"/>
        </w:rPr>
      </w:pPr>
      <w:r w:rsidRPr="009647AB">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E0D7D"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1B4D11E5" w14:textId="401034C7" w:rsidR="000C630C" w:rsidRPr="000C630C" w:rsidRDefault="006C70A5" w:rsidP="000C630C">
      <w:pPr>
        <w:spacing w:after="0"/>
        <w:jc w:val="both"/>
        <w:rPr>
          <w:rFonts w:ascii="Arial" w:hAnsi="Arial" w:cs="Arial"/>
          <w:lang w:val="en-US"/>
        </w:rPr>
      </w:pPr>
      <w:r w:rsidRPr="009647AB">
        <w:rPr>
          <w:rFonts w:ascii="Arial" w:hAnsi="Arial" w:cs="Arial"/>
          <w:lang w:val="en-US"/>
        </w:rPr>
        <w:t xml:space="preserve">  </w:t>
      </w:r>
      <w:r w:rsidR="000C630C" w:rsidRPr="000C630C">
        <w:rPr>
          <w:rFonts w:ascii="Arial" w:hAnsi="Arial" w:cs="Arial"/>
          <w:lang w:val="en-US"/>
        </w:rPr>
        <w:t xml:space="preserve">ToR Date of Issuance: </w:t>
      </w:r>
      <w:r w:rsidR="00F107A3" w:rsidRPr="00F107A3">
        <w:rPr>
          <w:rFonts w:ascii="Arial" w:hAnsi="Arial" w:cs="Arial"/>
          <w:lang w:val="en-US"/>
        </w:rPr>
        <w:t>August 27</w:t>
      </w:r>
      <w:bookmarkStart w:id="0" w:name="_GoBack"/>
      <w:bookmarkEnd w:id="0"/>
      <w:r w:rsidR="006B6A04" w:rsidRPr="006B6A04">
        <w:rPr>
          <w:rFonts w:ascii="Arial" w:hAnsi="Arial" w:cs="Arial"/>
          <w:lang w:val="en-US"/>
        </w:rPr>
        <w:t>, 2018</w:t>
      </w:r>
    </w:p>
    <w:p w14:paraId="76B44BD0" w14:textId="3F60F0E3" w:rsidR="000C630C" w:rsidRPr="000C630C" w:rsidRDefault="000C630C" w:rsidP="000C630C">
      <w:pPr>
        <w:spacing w:after="0"/>
        <w:jc w:val="both"/>
        <w:rPr>
          <w:rFonts w:ascii="Arial" w:hAnsi="Arial" w:cs="Arial"/>
          <w:lang w:val="en-US"/>
        </w:rPr>
      </w:pPr>
      <w:r w:rsidRPr="000C630C">
        <w:rPr>
          <w:rFonts w:ascii="Arial" w:hAnsi="Arial" w:cs="Arial"/>
          <w:lang w:val="en-US"/>
        </w:rPr>
        <w:t xml:space="preserve">  Due Date for Applications:</w:t>
      </w:r>
      <w:r w:rsidRPr="000C630C">
        <w:rPr>
          <w:rFonts w:ascii="Arial" w:hAnsi="Arial" w:cs="Arial"/>
        </w:rPr>
        <w:t xml:space="preserve"> </w:t>
      </w:r>
      <w:r w:rsidR="00F347D6">
        <w:rPr>
          <w:rFonts w:ascii="Arial" w:hAnsi="Arial" w:cs="Arial"/>
          <w:lang w:val="en-US"/>
        </w:rPr>
        <w:t>September 12</w:t>
      </w:r>
      <w:r w:rsidR="006B6A04" w:rsidRPr="006B6A04">
        <w:rPr>
          <w:rFonts w:ascii="Arial" w:hAnsi="Arial" w:cs="Arial"/>
          <w:lang w:val="en-US"/>
        </w:rPr>
        <w:t>, 2018</w:t>
      </w:r>
    </w:p>
    <w:p w14:paraId="3D1B0B4F" w14:textId="114EE8FE" w:rsidR="00C423ED" w:rsidRPr="009647AB" w:rsidRDefault="00C423ED" w:rsidP="000C630C">
      <w:pPr>
        <w:spacing w:after="0"/>
        <w:jc w:val="both"/>
        <w:rPr>
          <w:rFonts w:ascii="Arial" w:hAnsi="Arial" w:cs="Arial"/>
          <w:lang w:val="en-US"/>
        </w:rPr>
      </w:pPr>
    </w:p>
    <w:p w14:paraId="518DAE90" w14:textId="77777777" w:rsidR="00C423ED" w:rsidRPr="009647AB" w:rsidRDefault="00C423ED" w:rsidP="005F0B5F">
      <w:pPr>
        <w:pStyle w:val="ListParagraph"/>
        <w:numPr>
          <w:ilvl w:val="0"/>
          <w:numId w:val="1"/>
        </w:numPr>
        <w:spacing w:after="120" w:line="240" w:lineRule="auto"/>
        <w:jc w:val="both"/>
        <w:rPr>
          <w:rFonts w:ascii="Arial" w:hAnsi="Arial" w:cs="Arial"/>
          <w:b/>
          <w:lang w:val="en-US"/>
        </w:rPr>
      </w:pPr>
      <w:r w:rsidRPr="009647AB">
        <w:rPr>
          <w:rFonts w:ascii="Arial" w:hAnsi="Arial" w:cs="Arial"/>
          <w:b/>
          <w:lang w:val="en-US"/>
        </w:rPr>
        <w:t>Objective(s) and linkages to Reforms</w:t>
      </w:r>
    </w:p>
    <w:p w14:paraId="67487C0E" w14:textId="77777777" w:rsidR="008B4886" w:rsidRPr="009647AB" w:rsidRDefault="008B4886" w:rsidP="005F0B5F">
      <w:pPr>
        <w:pStyle w:val="ListParagraph"/>
        <w:spacing w:after="120" w:line="240" w:lineRule="auto"/>
        <w:ind w:left="357"/>
        <w:jc w:val="both"/>
        <w:rPr>
          <w:rFonts w:ascii="Arial" w:eastAsia="Times New Roman" w:hAnsi="Arial" w:cs="Arial"/>
          <w:color w:val="000000"/>
          <w:u w:color="000000"/>
          <w:bdr w:val="nil"/>
          <w:lang w:val="en-US" w:eastAsia="en-GB"/>
        </w:rPr>
      </w:pPr>
    </w:p>
    <w:p w14:paraId="17F1A41C" w14:textId="3D1F20D9" w:rsidR="006C70A5" w:rsidRPr="009647AB" w:rsidRDefault="006C70A5" w:rsidP="005F0B5F">
      <w:pPr>
        <w:pStyle w:val="ListParagraph"/>
        <w:spacing w:after="120" w:line="240" w:lineRule="auto"/>
        <w:ind w:left="357"/>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 xml:space="preserve">The </w:t>
      </w:r>
      <w:r w:rsidR="000F7830" w:rsidRPr="009647AB">
        <w:rPr>
          <w:rFonts w:ascii="Arial" w:eastAsia="Times New Roman" w:hAnsi="Arial" w:cs="Arial"/>
          <w:color w:val="000000"/>
          <w:u w:color="000000"/>
          <w:bdr w:val="nil"/>
          <w:lang w:val="en-US" w:eastAsia="en-GB"/>
        </w:rPr>
        <w:t>Project Manager / Analyst (Category 2</w:t>
      </w:r>
      <w:r w:rsidR="00457487" w:rsidRPr="009647AB">
        <w:rPr>
          <w:rFonts w:ascii="Arial" w:eastAsia="Times New Roman" w:hAnsi="Arial" w:cs="Arial"/>
          <w:color w:val="000000"/>
          <w:u w:color="000000"/>
          <w:bdr w:val="nil"/>
          <w:lang w:val="en-US" w:eastAsia="en-GB"/>
        </w:rPr>
        <w:t xml:space="preserve">, </w:t>
      </w:r>
      <w:r w:rsidRPr="009647AB">
        <w:rPr>
          <w:rFonts w:ascii="Arial" w:eastAsia="Times New Roman" w:hAnsi="Arial" w:cs="Arial"/>
          <w:color w:val="000000"/>
          <w:u w:color="000000"/>
          <w:bdr w:val="nil"/>
          <w:lang w:val="en-US" w:eastAsia="en-GB"/>
        </w:rPr>
        <w:t xml:space="preserve">State-owned banks’ reform) will be a </w:t>
      </w:r>
      <w:r w:rsidRPr="009647AB">
        <w:rPr>
          <w:rFonts w:ascii="Arial" w:eastAsia="Times New Roman" w:hAnsi="Arial" w:cs="Arial"/>
          <w:color w:val="000000"/>
          <w:u w:val="single"/>
          <w:bdr w:val="nil"/>
          <w:lang w:val="en-US" w:eastAsia="en-GB"/>
        </w:rPr>
        <w:t>full-time</w:t>
      </w:r>
      <w:r w:rsidRPr="009647AB">
        <w:rPr>
          <w:rFonts w:ascii="Arial" w:eastAsia="Times New Roman" w:hAnsi="Arial" w:cs="Arial"/>
          <w:color w:val="000000"/>
          <w:u w:color="000000"/>
          <w:bdr w:val="nil"/>
          <w:lang w:val="en-US" w:eastAsia="en-GB"/>
        </w:rPr>
        <w:t xml:space="preserve"> consultant in the Reform Support Team at the Ministry of Finance of Ukraine (MoF). </w:t>
      </w:r>
    </w:p>
    <w:p w14:paraId="63E2E12A" w14:textId="77777777" w:rsidR="007C3928" w:rsidRPr="009647AB" w:rsidRDefault="007C3928" w:rsidP="005F0B5F">
      <w:pPr>
        <w:pStyle w:val="ListParagraph"/>
        <w:spacing w:after="120" w:line="240" w:lineRule="auto"/>
        <w:ind w:left="357"/>
        <w:jc w:val="both"/>
        <w:rPr>
          <w:rFonts w:ascii="Arial" w:eastAsia="Times New Roman" w:hAnsi="Arial" w:cs="Arial"/>
          <w:color w:val="000000"/>
          <w:u w:color="000000"/>
          <w:bdr w:val="nil"/>
          <w:lang w:val="en-US" w:eastAsia="en-GB"/>
        </w:rPr>
      </w:pPr>
    </w:p>
    <w:p w14:paraId="2C318F14" w14:textId="77777777" w:rsidR="006C70A5" w:rsidRPr="009647AB" w:rsidRDefault="006C70A5" w:rsidP="005F0B5F">
      <w:pPr>
        <w:pStyle w:val="ListParagraph"/>
        <w:spacing w:after="120" w:line="240" w:lineRule="auto"/>
        <w:ind w:left="357"/>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9647AB" w:rsidRDefault="006C70A5" w:rsidP="005F0B5F">
      <w:pPr>
        <w:pStyle w:val="ListParagraph"/>
        <w:spacing w:after="120" w:line="240" w:lineRule="auto"/>
        <w:ind w:left="357"/>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9647AB" w:rsidRDefault="006C70A5"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9647AB" w:rsidRDefault="006C70A5"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1C1B04C2" w:rsidR="006C70A5" w:rsidRPr="009647AB" w:rsidRDefault="006C70A5" w:rsidP="005F0B5F">
      <w:pPr>
        <w:pStyle w:val="ListParagraph"/>
        <w:spacing w:after="120" w:line="240" w:lineRule="auto"/>
        <w:ind w:left="357"/>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12DE5177" w14:textId="77777777" w:rsidR="00457487" w:rsidRPr="009647AB" w:rsidRDefault="00457487" w:rsidP="005F0B5F">
      <w:pPr>
        <w:pStyle w:val="ListParagraph"/>
        <w:spacing w:after="120" w:line="240" w:lineRule="auto"/>
        <w:ind w:left="357"/>
        <w:jc w:val="both"/>
        <w:rPr>
          <w:rFonts w:ascii="Arial" w:eastAsia="Times New Roman" w:hAnsi="Arial" w:cs="Arial"/>
          <w:color w:val="000000"/>
          <w:u w:color="000000"/>
          <w:bdr w:val="nil"/>
          <w:lang w:val="en-US" w:eastAsia="en-GB"/>
        </w:rPr>
      </w:pPr>
    </w:p>
    <w:p w14:paraId="480A5CEA" w14:textId="0A06B825" w:rsidR="001E684F" w:rsidRPr="009647AB" w:rsidRDefault="001E684F" w:rsidP="005F0B5F">
      <w:pPr>
        <w:pStyle w:val="ListParagraph"/>
        <w:spacing w:after="120" w:line="240" w:lineRule="auto"/>
        <w:ind w:left="357"/>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State-owned banks reform initiative is an important part of financial sector reform, which has been indicated in the IMF Memorandum of Economic and Financial Policies (MEFP</w:t>
      </w:r>
      <w:r w:rsidR="002E068D" w:rsidRPr="009647AB">
        <w:rPr>
          <w:rFonts w:ascii="Arial" w:eastAsia="Times New Roman" w:hAnsi="Arial" w:cs="Arial"/>
          <w:color w:val="000000"/>
          <w:u w:color="000000"/>
          <w:bdr w:val="nil"/>
          <w:lang w:val="en-US" w:eastAsia="en-GB"/>
        </w:rPr>
        <w:t>)</w:t>
      </w:r>
      <w:r w:rsidR="002B1C41" w:rsidRPr="009647AB">
        <w:rPr>
          <w:rFonts w:ascii="Arial" w:eastAsia="Times New Roman" w:hAnsi="Arial" w:cs="Arial"/>
          <w:color w:val="000000"/>
          <w:u w:color="000000"/>
          <w:bdr w:val="nil"/>
          <w:lang w:val="en-US" w:eastAsia="en-GB"/>
        </w:rPr>
        <w:t>)</w:t>
      </w:r>
      <w:r w:rsidRPr="009647AB">
        <w:rPr>
          <w:rFonts w:ascii="Arial" w:eastAsia="Times New Roman" w:hAnsi="Arial" w:cs="Arial"/>
          <w:color w:val="000000"/>
          <w:u w:color="000000"/>
          <w:bdr w:val="nil"/>
          <w:lang w:val="en-US" w:eastAsia="en-GB"/>
        </w:rPr>
        <w:t>. The main goals, tasks and stages of state-owned banks’ reform are stipulated in the Principles of State Banking Sector Strategic Reforming (Principles), approved by the Government in February 2016 and briefly described below.</w:t>
      </w:r>
    </w:p>
    <w:p w14:paraId="7D309B50" w14:textId="3ED3239E" w:rsidR="00E50311" w:rsidRPr="009647AB" w:rsidRDefault="001E684F" w:rsidP="005F0B5F">
      <w:pPr>
        <w:pStyle w:val="ListParagraph"/>
        <w:spacing w:after="120" w:line="240" w:lineRule="auto"/>
        <w:ind w:left="357"/>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Objective</w:t>
      </w:r>
      <w:r w:rsidR="00E50311" w:rsidRPr="009647AB">
        <w:rPr>
          <w:rFonts w:ascii="Arial" w:eastAsia="Times New Roman" w:hAnsi="Arial" w:cs="Arial"/>
          <w:color w:val="000000"/>
          <w:u w:color="000000"/>
          <w:bdr w:val="nil"/>
          <w:lang w:val="en-US" w:eastAsia="en-GB"/>
        </w:rPr>
        <w:t>s</w:t>
      </w:r>
      <w:r w:rsidRPr="009647AB">
        <w:rPr>
          <w:rFonts w:ascii="Arial" w:eastAsia="Times New Roman" w:hAnsi="Arial" w:cs="Arial"/>
          <w:color w:val="000000"/>
          <w:u w:color="000000"/>
          <w:bdr w:val="nil"/>
          <w:lang w:val="en-US" w:eastAsia="en-GB"/>
        </w:rPr>
        <w:t xml:space="preserve"> of reform </w:t>
      </w:r>
      <w:r w:rsidR="00E50871" w:rsidRPr="009647AB">
        <w:rPr>
          <w:rFonts w:ascii="Arial" w:eastAsia="Times New Roman" w:hAnsi="Arial" w:cs="Arial"/>
          <w:color w:val="000000"/>
          <w:u w:color="000000"/>
          <w:bdr w:val="nil"/>
          <w:lang w:val="en-US" w:eastAsia="en-GB"/>
        </w:rPr>
        <w:t>priority</w:t>
      </w:r>
      <w:r w:rsidRPr="009647AB">
        <w:rPr>
          <w:rFonts w:ascii="Arial" w:eastAsia="Times New Roman" w:hAnsi="Arial" w:cs="Arial"/>
          <w:color w:val="000000"/>
          <w:u w:color="000000"/>
          <w:bdr w:val="nil"/>
          <w:lang w:val="en-US" w:eastAsia="en-GB"/>
        </w:rPr>
        <w:t xml:space="preserve"> </w:t>
      </w:r>
      <w:r w:rsidR="00E50311" w:rsidRPr="009647AB">
        <w:rPr>
          <w:rFonts w:ascii="Arial" w:eastAsia="Times New Roman" w:hAnsi="Arial" w:cs="Arial"/>
          <w:color w:val="000000"/>
          <w:u w:color="000000"/>
          <w:bdr w:val="nil"/>
          <w:lang w:val="en-US" w:eastAsia="en-GB"/>
        </w:rPr>
        <w:t>are:</w:t>
      </w:r>
    </w:p>
    <w:p w14:paraId="05AAD405" w14:textId="7C39FE94" w:rsidR="00E50311" w:rsidRPr="009647AB" w:rsidRDefault="001E684F" w:rsidP="0075219E">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to create conditions for SOBs full or partial privatization by build-up institutional capacity within the Ministry of Finance in managi</w:t>
      </w:r>
      <w:r w:rsidR="0075219E" w:rsidRPr="009647AB">
        <w:rPr>
          <w:rFonts w:ascii="Arial" w:eastAsia="Times New Roman" w:hAnsi="Arial" w:cs="Arial"/>
          <w:color w:val="000000"/>
          <w:u w:color="000000"/>
          <w:bdr w:val="nil"/>
          <w:lang w:val="en-US" w:eastAsia="en-GB"/>
        </w:rPr>
        <w:t>ng the State’s interest in SOBs;</w:t>
      </w:r>
    </w:p>
    <w:p w14:paraId="696A5000" w14:textId="0B3D0847" w:rsidR="00E50311" w:rsidRPr="009647AB" w:rsidRDefault="00E50311" w:rsidP="0075219E">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 xml:space="preserve">to </w:t>
      </w:r>
      <w:r w:rsidR="001E684F" w:rsidRPr="009647AB">
        <w:rPr>
          <w:rFonts w:ascii="Arial" w:eastAsia="Times New Roman" w:hAnsi="Arial" w:cs="Arial"/>
          <w:color w:val="000000"/>
          <w:u w:color="000000"/>
          <w:bdr w:val="nil"/>
          <w:lang w:val="en-US" w:eastAsia="en-GB"/>
        </w:rPr>
        <w:t>strengthen SOBs’ corporate governance by establishing new supervisory boards</w:t>
      </w:r>
      <w:r w:rsidR="00E50871" w:rsidRPr="009647AB">
        <w:rPr>
          <w:rFonts w:ascii="Arial" w:eastAsia="Times New Roman" w:hAnsi="Arial" w:cs="Arial"/>
          <w:color w:val="000000"/>
          <w:u w:color="000000"/>
          <w:bdr w:val="nil"/>
          <w:lang w:val="en-US" w:eastAsia="en-GB"/>
        </w:rPr>
        <w:t xml:space="preserve"> with majority independent directors</w:t>
      </w:r>
      <w:r w:rsidR="0075219E" w:rsidRPr="009647AB">
        <w:rPr>
          <w:rFonts w:ascii="Arial" w:eastAsia="Times New Roman" w:hAnsi="Arial" w:cs="Arial"/>
          <w:color w:val="000000"/>
          <w:u w:color="000000"/>
          <w:bdr w:val="nil"/>
          <w:lang w:val="en-US" w:eastAsia="en-GB"/>
        </w:rPr>
        <w:t>;</w:t>
      </w:r>
    </w:p>
    <w:p w14:paraId="509B574C" w14:textId="3F73330E" w:rsidR="001E684F" w:rsidRPr="009647AB" w:rsidRDefault="00E50311" w:rsidP="0075219E">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to design and implement a relationship framework between the MoF and each bank to safeguard each bank’s commercial independence in achieving its objectives</w:t>
      </w:r>
      <w:r w:rsidR="0075219E" w:rsidRPr="009647AB">
        <w:rPr>
          <w:rFonts w:ascii="Arial" w:eastAsia="Times New Roman" w:hAnsi="Arial" w:cs="Arial"/>
          <w:color w:val="000000"/>
          <w:u w:color="000000"/>
          <w:bdr w:val="nil"/>
          <w:lang w:val="en-US" w:eastAsia="en-GB"/>
        </w:rPr>
        <w:t>.</w:t>
      </w:r>
    </w:p>
    <w:p w14:paraId="75E7F6D4" w14:textId="77777777" w:rsidR="00457487" w:rsidRPr="009647AB" w:rsidRDefault="00457487" w:rsidP="005F0B5F">
      <w:pPr>
        <w:pStyle w:val="ListParagraph"/>
        <w:spacing w:after="120" w:line="240" w:lineRule="auto"/>
        <w:ind w:left="357"/>
        <w:jc w:val="both"/>
        <w:rPr>
          <w:rFonts w:ascii="Arial" w:eastAsia="Times New Roman" w:hAnsi="Arial" w:cs="Arial"/>
          <w:color w:val="000000"/>
          <w:u w:color="000000"/>
          <w:bdr w:val="nil"/>
          <w:lang w:val="en-US" w:eastAsia="en-GB"/>
        </w:rPr>
      </w:pPr>
    </w:p>
    <w:p w14:paraId="00FE9236" w14:textId="77777777" w:rsidR="002213EF" w:rsidRPr="009647AB" w:rsidRDefault="002213EF" w:rsidP="005F0B5F">
      <w:pPr>
        <w:pStyle w:val="ListParagraph"/>
        <w:spacing w:after="120" w:line="240" w:lineRule="auto"/>
        <w:ind w:left="357"/>
        <w:jc w:val="both"/>
        <w:rPr>
          <w:rFonts w:ascii="Arial" w:eastAsia="Times New Roman" w:hAnsi="Arial" w:cs="Arial"/>
          <w:color w:val="000000"/>
          <w:u w:color="000000"/>
          <w:bdr w:val="nil"/>
          <w:lang w:val="en-US" w:eastAsia="en-GB"/>
        </w:rPr>
      </w:pPr>
    </w:p>
    <w:p w14:paraId="413BC43C" w14:textId="77777777" w:rsidR="002213EF" w:rsidRPr="009647AB" w:rsidRDefault="002213EF" w:rsidP="005F0B5F">
      <w:pPr>
        <w:pStyle w:val="ListParagraph"/>
        <w:spacing w:after="120" w:line="240" w:lineRule="auto"/>
        <w:ind w:left="357"/>
        <w:jc w:val="both"/>
        <w:rPr>
          <w:rFonts w:ascii="Arial" w:eastAsia="Times New Roman" w:hAnsi="Arial" w:cs="Arial"/>
          <w:color w:val="000000"/>
          <w:u w:color="000000"/>
          <w:bdr w:val="nil"/>
          <w:lang w:val="en-US" w:eastAsia="en-GB"/>
        </w:rPr>
      </w:pPr>
    </w:p>
    <w:p w14:paraId="2CE4087E" w14:textId="77777777" w:rsidR="002213EF" w:rsidRPr="009647AB" w:rsidRDefault="002213EF" w:rsidP="005F0B5F">
      <w:pPr>
        <w:pStyle w:val="ListParagraph"/>
        <w:spacing w:after="120" w:line="240" w:lineRule="auto"/>
        <w:ind w:left="357"/>
        <w:jc w:val="both"/>
        <w:rPr>
          <w:rFonts w:ascii="Arial" w:eastAsia="Times New Roman" w:hAnsi="Arial" w:cs="Arial"/>
          <w:color w:val="000000"/>
          <w:u w:color="000000"/>
          <w:bdr w:val="nil"/>
          <w:lang w:val="en-US" w:eastAsia="en-GB"/>
        </w:rPr>
      </w:pPr>
    </w:p>
    <w:p w14:paraId="43268EC8" w14:textId="77777777" w:rsidR="002213EF" w:rsidRPr="009647AB" w:rsidRDefault="002213EF" w:rsidP="005F0B5F">
      <w:pPr>
        <w:pStyle w:val="ListParagraph"/>
        <w:spacing w:after="120" w:line="240" w:lineRule="auto"/>
        <w:ind w:left="357"/>
        <w:jc w:val="both"/>
        <w:rPr>
          <w:rFonts w:ascii="Arial" w:eastAsia="Times New Roman" w:hAnsi="Arial" w:cs="Arial"/>
          <w:color w:val="000000"/>
          <w:u w:color="000000"/>
          <w:bdr w:val="nil"/>
          <w:lang w:val="en-US" w:eastAsia="en-GB"/>
        </w:rPr>
      </w:pPr>
    </w:p>
    <w:p w14:paraId="521B6BAC" w14:textId="1393C783" w:rsidR="002213EF" w:rsidRDefault="00C423ED" w:rsidP="002213EF">
      <w:pPr>
        <w:pStyle w:val="ListParagraph"/>
        <w:numPr>
          <w:ilvl w:val="0"/>
          <w:numId w:val="1"/>
        </w:numPr>
        <w:spacing w:after="120" w:line="240" w:lineRule="auto"/>
        <w:ind w:left="357"/>
        <w:jc w:val="both"/>
        <w:rPr>
          <w:rFonts w:ascii="Arial" w:hAnsi="Arial" w:cs="Arial"/>
          <w:b/>
          <w:lang w:val="en-US"/>
        </w:rPr>
      </w:pPr>
      <w:r w:rsidRPr="009647AB">
        <w:rPr>
          <w:rFonts w:ascii="Arial" w:hAnsi="Arial" w:cs="Arial"/>
          <w:b/>
          <w:lang w:val="en-US"/>
        </w:rPr>
        <w:lastRenderedPageBreak/>
        <w:t>Duration and proposed timeframe:</w:t>
      </w:r>
    </w:p>
    <w:p w14:paraId="5FCC01FF" w14:textId="77777777" w:rsidR="0031084B" w:rsidRPr="009647AB" w:rsidRDefault="0031084B" w:rsidP="0031084B">
      <w:pPr>
        <w:pStyle w:val="ListParagraph"/>
        <w:spacing w:after="120" w:line="240" w:lineRule="auto"/>
        <w:ind w:left="357"/>
        <w:jc w:val="both"/>
        <w:rPr>
          <w:rFonts w:ascii="Arial" w:hAnsi="Arial" w:cs="Arial"/>
          <w:b/>
          <w:lang w:val="en-US"/>
        </w:rPr>
      </w:pPr>
    </w:p>
    <w:p w14:paraId="2516ABCF" w14:textId="77777777" w:rsidR="00EA4A1E" w:rsidRPr="00EA4A1E" w:rsidRDefault="00EA4A1E" w:rsidP="00EA4A1E">
      <w:pPr>
        <w:pStyle w:val="ListParagraph"/>
        <w:spacing w:after="120" w:line="240" w:lineRule="auto"/>
        <w:ind w:left="360"/>
        <w:jc w:val="both"/>
        <w:rPr>
          <w:rFonts w:ascii="Arial" w:eastAsia="Times New Roman" w:hAnsi="Arial" w:cs="Arial"/>
          <w:u w:color="000000"/>
          <w:bdr w:val="nil"/>
          <w:lang w:val="en-US" w:eastAsia="en-GB"/>
        </w:rPr>
      </w:pPr>
      <w:r w:rsidRPr="00EA4A1E">
        <w:rPr>
          <w:rFonts w:ascii="Arial" w:eastAsia="Times New Roman" w:hAnsi="Arial" w:cs="Arial"/>
          <w:u w:color="000000"/>
          <w:bdr w:val="nil"/>
          <w:lang w:val="en-US" w:eastAsia="en-GB"/>
        </w:rPr>
        <w:t>Duration of assignment is until 31.12.2018 year (with discretionary extension up to June 30, 2019, which is subject to availability of the donor funding) with starting date not later than October 1, 2018, including a 2-month probation period.</w:t>
      </w:r>
    </w:p>
    <w:p w14:paraId="69E3407E" w14:textId="71C9E47C" w:rsidR="009E3BC3" w:rsidRDefault="00EA4A1E" w:rsidP="00EA4A1E">
      <w:pPr>
        <w:pStyle w:val="ListParagraph"/>
        <w:spacing w:after="120" w:line="240" w:lineRule="auto"/>
        <w:ind w:left="360"/>
        <w:jc w:val="both"/>
        <w:rPr>
          <w:rFonts w:ascii="Arial" w:eastAsia="Times New Roman" w:hAnsi="Arial" w:cs="Arial"/>
          <w:u w:color="000000"/>
          <w:bdr w:val="nil"/>
          <w:lang w:val="en-US" w:eastAsia="en-GB"/>
        </w:rPr>
      </w:pPr>
      <w:r w:rsidRPr="00EA4A1E">
        <w:rPr>
          <w:rFonts w:ascii="Arial" w:eastAsia="Times New Roman" w:hAnsi="Arial" w:cs="Arial"/>
          <w:u w:color="000000"/>
          <w:bdr w:val="nil"/>
          <w:lang w:val="en-US" w:eastAsia="en-GB"/>
        </w:rPr>
        <w:t>The Consultant shall deliver services in Ukraine and for no less than working 20 days per calendar month.</w:t>
      </w:r>
    </w:p>
    <w:p w14:paraId="0ECDC9BF" w14:textId="77777777" w:rsidR="00F66CA1" w:rsidRPr="009E3BC3" w:rsidRDefault="00F66CA1" w:rsidP="00F66CA1">
      <w:pPr>
        <w:pStyle w:val="ListParagraph"/>
        <w:spacing w:after="120" w:line="240" w:lineRule="auto"/>
        <w:ind w:left="360"/>
        <w:jc w:val="both"/>
        <w:rPr>
          <w:rFonts w:ascii="Arial" w:eastAsia="Times New Roman" w:hAnsi="Arial" w:cs="Arial"/>
          <w:u w:color="000000"/>
          <w:bdr w:val="nil"/>
          <w:lang w:val="en-US" w:eastAsia="en-GB"/>
        </w:rPr>
      </w:pPr>
    </w:p>
    <w:p w14:paraId="4484EED7" w14:textId="77777777" w:rsidR="00C423ED" w:rsidRPr="009647AB" w:rsidRDefault="00C423ED" w:rsidP="005F0B5F">
      <w:pPr>
        <w:pStyle w:val="ListParagraph"/>
        <w:numPr>
          <w:ilvl w:val="0"/>
          <w:numId w:val="1"/>
        </w:numPr>
        <w:spacing w:after="120" w:line="240" w:lineRule="auto"/>
        <w:jc w:val="both"/>
        <w:rPr>
          <w:rFonts w:ascii="Arial" w:hAnsi="Arial" w:cs="Arial"/>
          <w:b/>
          <w:lang w:val="en-US"/>
        </w:rPr>
      </w:pPr>
      <w:r w:rsidRPr="009647AB">
        <w:rPr>
          <w:rFonts w:ascii="Arial" w:hAnsi="Arial" w:cs="Arial"/>
          <w:b/>
          <w:lang w:val="en-US"/>
        </w:rPr>
        <w:t>Main Duties and Responsibilities:</w:t>
      </w:r>
    </w:p>
    <w:p w14:paraId="1F25DD39" w14:textId="3AFAC305" w:rsidR="006B5803" w:rsidRPr="009647AB" w:rsidRDefault="006B5803" w:rsidP="006B5803">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Data and information search, integration and analysis;</w:t>
      </w:r>
    </w:p>
    <w:p w14:paraId="0AA4908D" w14:textId="41187693" w:rsidR="006B5803" w:rsidRPr="009647AB" w:rsidRDefault="006B5803" w:rsidP="006B5803">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Support for training and capacity building of Reform teams;</w:t>
      </w:r>
    </w:p>
    <w:p w14:paraId="664A3794" w14:textId="6289C47C" w:rsidR="006B5803" w:rsidRPr="009647AB" w:rsidRDefault="006B5803" w:rsidP="006B5803">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Project management support (development of project/reform implementation plan, risk management, change management, etc.);</w:t>
      </w:r>
    </w:p>
    <w:p w14:paraId="4843181C" w14:textId="5A43B624" w:rsidR="006B5803" w:rsidRPr="009647AB" w:rsidRDefault="006B5803" w:rsidP="006B5803">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Organizational and logistical support to Reform team (events, round tables, conferences and forums to engage stakeholders on key reform themes and policy proposals);</w:t>
      </w:r>
    </w:p>
    <w:p w14:paraId="5100C0DD" w14:textId="72AF6EE6" w:rsidR="006B5803" w:rsidRPr="009647AB" w:rsidRDefault="006B5803" w:rsidP="006B5803">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Preparation of timely and quality reports and status updates on implementation progress;</w:t>
      </w:r>
    </w:p>
    <w:p w14:paraId="24F3BE32" w14:textId="1F37CE87" w:rsidR="006B5803" w:rsidRPr="009647AB" w:rsidRDefault="006B5803" w:rsidP="006B5803">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Preparation of slides for presentations, infographics.</w:t>
      </w:r>
    </w:p>
    <w:p w14:paraId="35E451EE" w14:textId="77777777" w:rsidR="00F55B73" w:rsidRPr="009647AB" w:rsidRDefault="00F55B73" w:rsidP="005F0B5F">
      <w:pPr>
        <w:pStyle w:val="ListParagraph"/>
        <w:tabs>
          <w:tab w:val="left" w:pos="1985"/>
        </w:tabs>
        <w:spacing w:after="120" w:line="240" w:lineRule="auto"/>
        <w:ind w:left="1800"/>
        <w:jc w:val="both"/>
        <w:rPr>
          <w:rFonts w:ascii="Arial" w:hAnsi="Arial" w:cs="Arial"/>
          <w:color w:val="2E74B5" w:themeColor="accent1" w:themeShade="BF"/>
          <w:lang w:val="en-US"/>
        </w:rPr>
      </w:pPr>
    </w:p>
    <w:p w14:paraId="1327E95C" w14:textId="77777777" w:rsidR="00C423ED" w:rsidRPr="009647AB" w:rsidRDefault="00C423ED" w:rsidP="005F0B5F">
      <w:pPr>
        <w:pStyle w:val="ListParagraph"/>
        <w:numPr>
          <w:ilvl w:val="0"/>
          <w:numId w:val="1"/>
        </w:numPr>
        <w:spacing w:after="120" w:line="240" w:lineRule="auto"/>
        <w:jc w:val="both"/>
        <w:rPr>
          <w:rFonts w:ascii="Arial" w:hAnsi="Arial" w:cs="Arial"/>
          <w:b/>
          <w:lang w:val="en-US"/>
        </w:rPr>
      </w:pPr>
      <w:r w:rsidRPr="009647AB">
        <w:rPr>
          <w:rFonts w:ascii="Arial" w:hAnsi="Arial" w:cs="Arial"/>
          <w:b/>
          <w:lang w:val="en-US"/>
        </w:rPr>
        <w:t>Main anticipated deliverables:</w:t>
      </w:r>
    </w:p>
    <w:p w14:paraId="6E3523FB" w14:textId="70691DF7" w:rsidR="00764FAD" w:rsidRPr="009647AB" w:rsidRDefault="00764FAD"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Development of effective working relationship between MoF and SOBs: design of monitoring procedures and reporting forms, creation a monitoring system to control SOBs performance and progress toward their strategies;</w:t>
      </w:r>
    </w:p>
    <w:p w14:paraId="5CD848AE" w14:textId="55104EC5" w:rsidR="00764FAD" w:rsidRPr="009647AB" w:rsidRDefault="00764FAD"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 xml:space="preserve">Support of NPLs resolution in SOBs:  participation in development of a concept of Public assets </w:t>
      </w:r>
      <w:r w:rsidR="004D7BE9" w:rsidRPr="009647AB">
        <w:rPr>
          <w:rFonts w:ascii="Arial" w:eastAsia="Times New Roman" w:hAnsi="Arial" w:cs="Arial"/>
          <w:color w:val="000000"/>
          <w:u w:color="000000"/>
          <w:bdr w:val="nil"/>
          <w:lang w:val="en-US" w:eastAsia="en-GB"/>
        </w:rPr>
        <w:t>Resolution Company</w:t>
      </w:r>
      <w:r w:rsidRPr="009647AB">
        <w:rPr>
          <w:rFonts w:ascii="Arial" w:eastAsia="Times New Roman" w:hAnsi="Arial" w:cs="Arial"/>
          <w:color w:val="000000"/>
          <w:u w:color="000000"/>
          <w:bdr w:val="nil"/>
          <w:lang w:val="en-US" w:eastAsia="en-GB"/>
        </w:rPr>
        <w:t>, design of recommendations for SOBs how to resolve NPLs</w:t>
      </w:r>
      <w:r w:rsidR="004D7BE9" w:rsidRPr="009647AB">
        <w:rPr>
          <w:rFonts w:ascii="Arial" w:eastAsia="Times New Roman" w:hAnsi="Arial" w:cs="Arial"/>
          <w:color w:val="000000"/>
          <w:u w:color="000000"/>
          <w:bdr w:val="nil"/>
          <w:lang w:val="en-US" w:eastAsia="en-GB"/>
        </w:rPr>
        <w:t>.</w:t>
      </w:r>
      <w:r w:rsidRPr="009647AB">
        <w:rPr>
          <w:rFonts w:ascii="Arial" w:eastAsia="Times New Roman" w:hAnsi="Arial" w:cs="Arial"/>
          <w:color w:val="000000"/>
          <w:u w:color="000000"/>
          <w:bdr w:val="nil"/>
          <w:lang w:val="en-US" w:eastAsia="en-GB"/>
        </w:rPr>
        <w:t xml:space="preserve"> </w:t>
      </w:r>
    </w:p>
    <w:p w14:paraId="5182C385" w14:textId="77777777" w:rsidR="00C05F2E" w:rsidRPr="009647AB" w:rsidRDefault="00C05F2E" w:rsidP="005F0B5F">
      <w:pPr>
        <w:pStyle w:val="ListParagraph"/>
        <w:tabs>
          <w:tab w:val="left" w:pos="1985"/>
        </w:tabs>
        <w:spacing w:after="120" w:line="240" w:lineRule="auto"/>
        <w:ind w:left="0"/>
        <w:jc w:val="both"/>
        <w:rPr>
          <w:rFonts w:ascii="Arial" w:hAnsi="Arial" w:cs="Arial"/>
          <w:lang w:val="en-US"/>
        </w:rPr>
      </w:pPr>
    </w:p>
    <w:p w14:paraId="71CF9B18" w14:textId="77777777" w:rsidR="00C423ED" w:rsidRPr="009647AB" w:rsidRDefault="00C423ED" w:rsidP="005F0B5F">
      <w:pPr>
        <w:pStyle w:val="ListParagraph"/>
        <w:numPr>
          <w:ilvl w:val="0"/>
          <w:numId w:val="1"/>
        </w:numPr>
        <w:spacing w:after="120" w:line="240" w:lineRule="auto"/>
        <w:jc w:val="both"/>
        <w:rPr>
          <w:rFonts w:ascii="Arial" w:hAnsi="Arial" w:cs="Arial"/>
          <w:b/>
          <w:lang w:val="en-US"/>
        </w:rPr>
      </w:pPr>
      <w:r w:rsidRPr="009647AB">
        <w:rPr>
          <w:rFonts w:ascii="Arial" w:hAnsi="Arial" w:cs="Arial"/>
          <w:b/>
          <w:lang w:val="en-US"/>
        </w:rPr>
        <w:t>Qualifications, Skills and Experience:</w:t>
      </w:r>
    </w:p>
    <w:p w14:paraId="447DE898" w14:textId="77777777" w:rsidR="00C423ED" w:rsidRPr="009647AB" w:rsidRDefault="00C423ED" w:rsidP="005F0B5F">
      <w:pPr>
        <w:pStyle w:val="ListParagraph"/>
        <w:numPr>
          <w:ilvl w:val="1"/>
          <w:numId w:val="3"/>
        </w:numPr>
        <w:spacing w:after="120" w:line="240" w:lineRule="auto"/>
        <w:ind w:left="357" w:hanging="357"/>
        <w:jc w:val="both"/>
        <w:rPr>
          <w:rFonts w:ascii="Arial" w:hAnsi="Arial" w:cs="Arial"/>
          <w:b/>
          <w:i/>
          <w:lang w:val="en-US"/>
        </w:rPr>
      </w:pPr>
      <w:r w:rsidRPr="009647AB">
        <w:rPr>
          <w:rFonts w:ascii="Arial" w:hAnsi="Arial" w:cs="Arial"/>
          <w:b/>
          <w:i/>
          <w:lang w:val="en-US"/>
        </w:rPr>
        <w:t>Qualifications and skills:</w:t>
      </w:r>
    </w:p>
    <w:p w14:paraId="4CE447FC" w14:textId="564323E5" w:rsidR="002A0DA8" w:rsidRPr="009647AB" w:rsidRDefault="002A0DA8"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At least a Bachelor</w:t>
      </w:r>
      <w:r w:rsidR="002213EF" w:rsidRPr="009647AB">
        <w:rPr>
          <w:rFonts w:ascii="Arial" w:eastAsia="Times New Roman" w:hAnsi="Arial" w:cs="Arial"/>
          <w:color w:val="000000"/>
          <w:u w:color="000000"/>
          <w:bdr w:val="nil"/>
          <w:lang w:val="en-US" w:eastAsia="en-GB"/>
        </w:rPr>
        <w:t>’s</w:t>
      </w:r>
      <w:r w:rsidRPr="009647AB">
        <w:rPr>
          <w:rFonts w:ascii="Arial" w:eastAsia="Times New Roman" w:hAnsi="Arial" w:cs="Arial"/>
          <w:color w:val="000000"/>
          <w:u w:color="000000"/>
          <w:bdr w:val="nil"/>
          <w:lang w:val="en-US" w:eastAsia="en-GB"/>
        </w:rPr>
        <w:t xml:space="preserve"> degree in finance, banking, economics, business administration, accounting. Master</w:t>
      </w:r>
      <w:r w:rsidR="00597A67" w:rsidRPr="009647AB">
        <w:rPr>
          <w:rFonts w:ascii="Arial" w:eastAsia="Times New Roman" w:hAnsi="Arial" w:cs="Arial"/>
          <w:color w:val="000000"/>
          <w:u w:color="000000"/>
          <w:bdr w:val="nil"/>
          <w:lang w:val="en-US" w:eastAsia="en-GB"/>
        </w:rPr>
        <w:t>’s</w:t>
      </w:r>
      <w:r w:rsidRPr="009647AB">
        <w:rPr>
          <w:rFonts w:ascii="Arial" w:eastAsia="Times New Roman" w:hAnsi="Arial" w:cs="Arial"/>
          <w:color w:val="000000"/>
          <w:u w:color="000000"/>
          <w:bdr w:val="nil"/>
          <w:lang w:val="en-US" w:eastAsia="en-GB"/>
        </w:rPr>
        <w:t xml:space="preserve"> degree is an asset;</w:t>
      </w:r>
    </w:p>
    <w:p w14:paraId="6CAA6370" w14:textId="1C9524B0" w:rsidR="002A0DA8" w:rsidRPr="009647AB" w:rsidRDefault="002A0DA8"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Strong organizational management, communication and presentation skills;</w:t>
      </w:r>
    </w:p>
    <w:p w14:paraId="5FB5B82C" w14:textId="2F0A10F5" w:rsidR="002A0DA8" w:rsidRPr="009647AB" w:rsidRDefault="002A0DA8"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PC literacy (PowerPoint, Project, Excel, Word; Visio is an asset);</w:t>
      </w:r>
    </w:p>
    <w:p w14:paraId="7471500A" w14:textId="77D0FE62" w:rsidR="002A0DA8" w:rsidRPr="009647AB" w:rsidRDefault="002A0DA8"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Fluency in Ukrainian and English</w:t>
      </w:r>
      <w:r w:rsidR="0075219E" w:rsidRPr="009647AB">
        <w:rPr>
          <w:rFonts w:ascii="Arial" w:eastAsia="Times New Roman" w:hAnsi="Arial" w:cs="Arial"/>
          <w:color w:val="000000"/>
          <w:u w:color="000000"/>
          <w:bdr w:val="nil"/>
          <w:lang w:val="en-US" w:eastAsia="en-GB"/>
        </w:rPr>
        <w:t>.</w:t>
      </w:r>
    </w:p>
    <w:p w14:paraId="3A187BD4" w14:textId="77777777" w:rsidR="002A0DA8" w:rsidRPr="009647AB" w:rsidRDefault="002A0DA8" w:rsidP="005F0B5F">
      <w:pPr>
        <w:tabs>
          <w:tab w:val="left" w:pos="1985"/>
        </w:tabs>
        <w:spacing w:after="120" w:line="240" w:lineRule="auto"/>
        <w:contextualSpacing/>
        <w:jc w:val="both"/>
        <w:rPr>
          <w:rFonts w:ascii="Arial" w:hAnsi="Arial" w:cs="Arial"/>
          <w:lang w:val="en-US"/>
        </w:rPr>
      </w:pPr>
    </w:p>
    <w:p w14:paraId="563D54A5" w14:textId="77777777" w:rsidR="00C423ED" w:rsidRPr="009647AB" w:rsidRDefault="00C423ED" w:rsidP="005F0B5F">
      <w:pPr>
        <w:pStyle w:val="ListParagraph"/>
        <w:numPr>
          <w:ilvl w:val="1"/>
          <w:numId w:val="3"/>
        </w:numPr>
        <w:spacing w:after="120" w:line="240" w:lineRule="auto"/>
        <w:ind w:left="357" w:hanging="357"/>
        <w:jc w:val="both"/>
        <w:rPr>
          <w:rFonts w:ascii="Arial" w:hAnsi="Arial" w:cs="Arial"/>
          <w:b/>
          <w:i/>
          <w:lang w:val="en-US"/>
        </w:rPr>
      </w:pPr>
      <w:r w:rsidRPr="009647AB">
        <w:rPr>
          <w:rFonts w:ascii="Arial" w:hAnsi="Arial" w:cs="Arial"/>
          <w:b/>
          <w:i/>
          <w:lang w:val="en-US"/>
        </w:rPr>
        <w:t>General professional experience:</w:t>
      </w:r>
    </w:p>
    <w:p w14:paraId="4A092F56" w14:textId="182A2628" w:rsidR="002213EF" w:rsidRPr="009647AB" w:rsidRDefault="002A0DA8"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Preferably more than 10 years of general professional</w:t>
      </w:r>
      <w:r w:rsidR="002213EF" w:rsidRPr="009647AB">
        <w:rPr>
          <w:rFonts w:ascii="Arial" w:eastAsia="Times New Roman" w:hAnsi="Arial" w:cs="Arial"/>
          <w:color w:val="000000"/>
          <w:u w:color="000000"/>
          <w:bdr w:val="nil"/>
          <w:lang w:val="en-US" w:eastAsia="en-GB"/>
        </w:rPr>
        <w:t xml:space="preserve"> experience (minimum 5 years);</w:t>
      </w:r>
    </w:p>
    <w:p w14:paraId="417EE03C" w14:textId="6514F178" w:rsidR="002A0DA8" w:rsidRPr="009647AB" w:rsidRDefault="002213EF" w:rsidP="002213E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P</w:t>
      </w:r>
      <w:r w:rsidR="002A0DA8" w:rsidRPr="009647AB">
        <w:rPr>
          <w:rFonts w:ascii="Arial" w:eastAsia="Times New Roman" w:hAnsi="Arial" w:cs="Arial"/>
          <w:color w:val="000000"/>
          <w:u w:color="000000"/>
          <w:bdr w:val="nil"/>
          <w:lang w:val="en-US" w:eastAsia="en-GB"/>
        </w:rPr>
        <w:t xml:space="preserve">referably 5 years of experience in risk management, audit, financial management units of banks or business consulting for the banks. </w:t>
      </w:r>
    </w:p>
    <w:p w14:paraId="6F807995" w14:textId="77777777" w:rsidR="002213EF" w:rsidRPr="009647AB" w:rsidRDefault="002213EF" w:rsidP="002213EF">
      <w:pPr>
        <w:pStyle w:val="ListParagraph"/>
        <w:spacing w:after="120" w:line="240" w:lineRule="auto"/>
        <w:ind w:left="1077"/>
        <w:jc w:val="both"/>
        <w:rPr>
          <w:rFonts w:ascii="Arial" w:eastAsia="Times New Roman" w:hAnsi="Arial" w:cs="Arial"/>
          <w:color w:val="000000"/>
          <w:u w:color="000000"/>
          <w:bdr w:val="nil"/>
          <w:lang w:val="en-US" w:eastAsia="en-GB"/>
        </w:rPr>
      </w:pPr>
    </w:p>
    <w:p w14:paraId="38633314" w14:textId="77777777" w:rsidR="00C423ED" w:rsidRPr="009647AB" w:rsidRDefault="00C423ED" w:rsidP="005F0B5F">
      <w:pPr>
        <w:pStyle w:val="ListParagraph"/>
        <w:numPr>
          <w:ilvl w:val="1"/>
          <w:numId w:val="3"/>
        </w:numPr>
        <w:spacing w:after="120" w:line="240" w:lineRule="auto"/>
        <w:ind w:left="357" w:hanging="357"/>
        <w:jc w:val="both"/>
        <w:rPr>
          <w:rFonts w:ascii="Arial" w:hAnsi="Arial" w:cs="Arial"/>
          <w:b/>
          <w:i/>
          <w:lang w:val="en-US"/>
        </w:rPr>
      </w:pPr>
      <w:r w:rsidRPr="009647AB">
        <w:rPr>
          <w:rFonts w:ascii="Arial" w:hAnsi="Arial" w:cs="Arial"/>
          <w:b/>
          <w:i/>
          <w:lang w:val="en-US"/>
        </w:rPr>
        <w:t>Specific professional experience:</w:t>
      </w:r>
    </w:p>
    <w:p w14:paraId="1F14F980" w14:textId="77777777" w:rsidR="002A0DA8" w:rsidRPr="009647AB" w:rsidRDefault="002A0DA8"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Proven knowledge and professional experience in banking sector;</w:t>
      </w:r>
    </w:p>
    <w:p w14:paraId="02B4545B" w14:textId="77777777" w:rsidR="002A0DA8" w:rsidRPr="009647AB" w:rsidRDefault="002A0DA8"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Deep knowledge in supervisory/regulatory framework of the NBU and IFRS;</w:t>
      </w:r>
    </w:p>
    <w:p w14:paraId="5B14EB04" w14:textId="52BD7855" w:rsidR="002A0DA8" w:rsidRPr="009647AB" w:rsidRDefault="002A0DA8"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MBA/ MS in F</w:t>
      </w:r>
      <w:r w:rsidR="000F7830" w:rsidRPr="009647AB">
        <w:rPr>
          <w:rFonts w:ascii="Arial" w:eastAsia="Times New Roman" w:hAnsi="Arial" w:cs="Arial"/>
          <w:color w:val="000000"/>
          <w:u w:color="000000"/>
          <w:bdr w:val="nil"/>
          <w:lang w:val="en-US" w:eastAsia="en-GB"/>
        </w:rPr>
        <w:t>inance/ CFA is an asset;</w:t>
      </w:r>
    </w:p>
    <w:p w14:paraId="569BDF9F" w14:textId="49BE414D" w:rsidR="00C423ED" w:rsidRPr="009647AB" w:rsidRDefault="00C423ED"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 xml:space="preserve">Familiarity with </w:t>
      </w:r>
      <w:r w:rsidR="0063603D" w:rsidRPr="009647AB">
        <w:rPr>
          <w:rFonts w:ascii="Arial" w:eastAsia="Times New Roman" w:hAnsi="Arial" w:cs="Arial"/>
          <w:color w:val="000000"/>
          <w:u w:color="000000"/>
          <w:bdr w:val="nil"/>
          <w:lang w:val="en-US" w:eastAsia="en-GB"/>
        </w:rPr>
        <w:t>the reform agenda in Ukraine</w:t>
      </w:r>
      <w:r w:rsidR="00C05F2E" w:rsidRPr="009647AB">
        <w:rPr>
          <w:rFonts w:ascii="Arial" w:eastAsia="Times New Roman" w:hAnsi="Arial" w:cs="Arial"/>
          <w:color w:val="000000"/>
          <w:u w:color="000000"/>
          <w:bdr w:val="nil"/>
          <w:lang w:val="en-US" w:eastAsia="en-GB"/>
        </w:rPr>
        <w:t xml:space="preserve"> (especially in </w:t>
      </w:r>
      <w:r w:rsidR="00E50871" w:rsidRPr="009647AB">
        <w:rPr>
          <w:rFonts w:ascii="Arial" w:eastAsia="Times New Roman" w:hAnsi="Arial" w:cs="Arial"/>
          <w:color w:val="000000"/>
          <w:u w:color="000000"/>
          <w:bdr w:val="nil"/>
          <w:lang w:val="en-US" w:eastAsia="en-GB"/>
        </w:rPr>
        <w:t>financial</w:t>
      </w:r>
      <w:r w:rsidR="00C05F2E" w:rsidRPr="009647AB">
        <w:rPr>
          <w:rFonts w:ascii="Arial" w:eastAsia="Times New Roman" w:hAnsi="Arial" w:cs="Arial"/>
          <w:color w:val="000000"/>
          <w:u w:color="000000"/>
          <w:bdr w:val="nil"/>
          <w:lang w:val="en-US" w:eastAsia="en-GB"/>
        </w:rPr>
        <w:t xml:space="preserve"> sector)</w:t>
      </w:r>
      <w:r w:rsidR="0063603D" w:rsidRPr="009647AB">
        <w:rPr>
          <w:rFonts w:ascii="Arial" w:eastAsia="Times New Roman" w:hAnsi="Arial" w:cs="Arial"/>
          <w:color w:val="000000"/>
          <w:u w:color="000000"/>
          <w:bdr w:val="nil"/>
          <w:lang w:val="en-US" w:eastAsia="en-GB"/>
        </w:rPr>
        <w:t>,</w:t>
      </w:r>
      <w:r w:rsidRPr="009647AB">
        <w:rPr>
          <w:rFonts w:ascii="Arial" w:eastAsia="Times New Roman" w:hAnsi="Arial" w:cs="Arial"/>
          <w:color w:val="000000"/>
          <w:u w:color="000000"/>
          <w:bdr w:val="nil"/>
          <w:lang w:val="en-US" w:eastAsia="en-GB"/>
        </w:rPr>
        <w:t xml:space="preserve"> good understanding of policy formulation process</w:t>
      </w:r>
      <w:r w:rsidR="0063603D" w:rsidRPr="009647AB">
        <w:rPr>
          <w:rFonts w:ascii="Arial" w:eastAsia="Times New Roman" w:hAnsi="Arial" w:cs="Arial"/>
          <w:color w:val="000000"/>
          <w:u w:color="000000"/>
          <w:bdr w:val="nil"/>
          <w:lang w:val="en-US" w:eastAsia="en-GB"/>
        </w:rPr>
        <w:t xml:space="preserve"> is an asset</w:t>
      </w:r>
      <w:r w:rsidR="000F7830" w:rsidRPr="009647AB">
        <w:rPr>
          <w:rFonts w:ascii="Arial" w:eastAsia="Times New Roman" w:hAnsi="Arial" w:cs="Arial"/>
          <w:color w:val="000000"/>
          <w:u w:color="000000"/>
          <w:bdr w:val="nil"/>
          <w:lang w:val="en-US" w:eastAsia="en-GB"/>
        </w:rPr>
        <w:t>;</w:t>
      </w:r>
    </w:p>
    <w:p w14:paraId="60297E98" w14:textId="22DBFA72" w:rsidR="00C423ED" w:rsidRPr="009647AB" w:rsidRDefault="00C423ED" w:rsidP="005F0B5F">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9647AB">
        <w:rPr>
          <w:rFonts w:ascii="Arial" w:eastAsia="Times New Roman" w:hAnsi="Arial" w:cs="Arial"/>
          <w:color w:val="000000"/>
          <w:u w:color="000000"/>
          <w:bdr w:val="nil"/>
          <w:lang w:val="en-US" w:eastAsia="en-GB"/>
        </w:rPr>
        <w:t>Experience in leading multidisciplinary teams is an asset</w:t>
      </w:r>
      <w:r w:rsidR="000F7830" w:rsidRPr="009647AB">
        <w:rPr>
          <w:rFonts w:ascii="Arial" w:eastAsia="Times New Roman" w:hAnsi="Arial" w:cs="Arial"/>
          <w:color w:val="000000"/>
          <w:u w:color="000000"/>
          <w:bdr w:val="nil"/>
          <w:lang w:val="en-US" w:eastAsia="en-GB"/>
        </w:rPr>
        <w:t>.</w:t>
      </w:r>
    </w:p>
    <w:p w14:paraId="32EA8854" w14:textId="77777777" w:rsidR="00C423ED" w:rsidRPr="009647AB" w:rsidRDefault="00C423ED" w:rsidP="005F0B5F">
      <w:pPr>
        <w:spacing w:after="120" w:line="240" w:lineRule="auto"/>
        <w:contextualSpacing/>
        <w:jc w:val="both"/>
        <w:rPr>
          <w:rFonts w:ascii="Arial" w:hAnsi="Arial" w:cs="Arial"/>
          <w:lang w:val="en-US"/>
        </w:rPr>
      </w:pPr>
    </w:p>
    <w:p w14:paraId="1A8171EC" w14:textId="77777777" w:rsidR="009E3BC3" w:rsidRPr="008D0EA0" w:rsidRDefault="009E3BC3" w:rsidP="009E3BC3">
      <w:pPr>
        <w:pStyle w:val="ListParagraph"/>
        <w:numPr>
          <w:ilvl w:val="0"/>
          <w:numId w:val="43"/>
        </w:numPr>
        <w:spacing w:before="120" w:after="240" w:line="240" w:lineRule="auto"/>
        <w:ind w:left="357" w:hanging="357"/>
        <w:jc w:val="both"/>
        <w:rPr>
          <w:rFonts w:ascii="Arial" w:hAnsi="Arial" w:cs="Arial"/>
          <w:b/>
          <w:lang w:val="en-US"/>
        </w:rPr>
      </w:pPr>
      <w:r w:rsidRPr="008D0EA0">
        <w:rPr>
          <w:rFonts w:ascii="Arial" w:hAnsi="Arial" w:cs="Arial"/>
          <w:b/>
          <w:lang w:val="en-US"/>
        </w:rPr>
        <w:lastRenderedPageBreak/>
        <w:t>Assignment Value</w:t>
      </w:r>
    </w:p>
    <w:p w14:paraId="72FC20AE" w14:textId="2B73124A" w:rsidR="009E3BC3" w:rsidRDefault="009E3BC3" w:rsidP="009E3BC3">
      <w:pPr>
        <w:spacing w:after="60"/>
        <w:ind w:left="426"/>
        <w:jc w:val="both"/>
        <w:rPr>
          <w:rFonts w:ascii="Arial" w:hAnsi="Arial" w:cs="Arial"/>
          <w:lang w:val="en-US"/>
        </w:rPr>
      </w:pPr>
      <w:r>
        <w:rPr>
          <w:rFonts w:ascii="Arial" w:hAnsi="Arial" w:cs="Arial"/>
          <w:lang w:val="en-US"/>
        </w:rPr>
        <w:t>The estimated monthly value of this consultancy position is in the region of EUR 800 to EUR 1400. The funding source of this assignment is the [EBRD-Ukraine Stabilization and Sustainable Growth Multi-Donor Account / the European Union]. Please note selection and contracting will be subject to the availability of funding.</w:t>
      </w:r>
    </w:p>
    <w:p w14:paraId="4D7EAB05" w14:textId="77777777" w:rsidR="009E3BC3" w:rsidRDefault="009E3BC3" w:rsidP="009E3BC3">
      <w:pPr>
        <w:spacing w:after="60"/>
        <w:ind w:left="426"/>
        <w:jc w:val="both"/>
        <w:rPr>
          <w:rFonts w:ascii="Arial" w:hAnsi="Arial" w:cs="Arial"/>
          <w:lang w:val="en-US"/>
        </w:rPr>
      </w:pPr>
    </w:p>
    <w:p w14:paraId="0F73C9BE" w14:textId="77777777" w:rsidR="009E3BC3" w:rsidRDefault="009E3BC3" w:rsidP="009E3BC3">
      <w:pPr>
        <w:pStyle w:val="ListParagraph"/>
        <w:numPr>
          <w:ilvl w:val="0"/>
          <w:numId w:val="43"/>
        </w:numPr>
        <w:spacing w:after="240" w:line="240" w:lineRule="auto"/>
        <w:ind w:left="357" w:hanging="357"/>
        <w:jc w:val="both"/>
        <w:rPr>
          <w:rFonts w:ascii="Arial" w:hAnsi="Arial" w:cs="Arial"/>
          <w:b/>
          <w:lang w:val="en-US"/>
        </w:rPr>
      </w:pPr>
      <w:r w:rsidRPr="008D0EA0">
        <w:rPr>
          <w:rFonts w:ascii="Arial" w:hAnsi="Arial" w:cs="Arial"/>
          <w:b/>
          <w:lang w:val="en-US"/>
        </w:rPr>
        <w:t>Submissions</w:t>
      </w:r>
    </w:p>
    <w:p w14:paraId="63AAC5D9" w14:textId="77777777" w:rsidR="006B6A04" w:rsidRPr="008D0EA0" w:rsidRDefault="006B6A04" w:rsidP="006B6A04">
      <w:pPr>
        <w:pStyle w:val="ListParagraph"/>
        <w:spacing w:after="240" w:line="240" w:lineRule="auto"/>
        <w:ind w:left="357"/>
        <w:jc w:val="both"/>
        <w:rPr>
          <w:rFonts w:ascii="Arial" w:hAnsi="Arial" w:cs="Arial"/>
          <w:b/>
          <w:lang w:val="en-US"/>
        </w:rPr>
      </w:pPr>
    </w:p>
    <w:p w14:paraId="25400C69" w14:textId="77777777" w:rsidR="00EA4A1E" w:rsidRPr="00EA4A1E" w:rsidRDefault="00EA4A1E" w:rsidP="00EA4A1E">
      <w:pPr>
        <w:pStyle w:val="ListParagraph"/>
        <w:spacing w:after="0" w:line="240" w:lineRule="auto"/>
        <w:ind w:left="426"/>
        <w:jc w:val="both"/>
        <w:rPr>
          <w:rFonts w:ascii="Arial" w:eastAsia="Times New Roman" w:hAnsi="Arial" w:cs="Arial"/>
          <w:bdr w:val="none" w:sz="0" w:space="0" w:color="auto" w:frame="1"/>
          <w:lang w:val="en-US" w:eastAsia="en-GB"/>
        </w:rPr>
      </w:pPr>
      <w:r w:rsidRPr="00EA4A1E">
        <w:rPr>
          <w:rFonts w:ascii="Arial" w:eastAsia="Times New Roman" w:hAnsi="Arial" w:cs="Arial"/>
          <w:bdr w:val="none" w:sz="0" w:space="0" w:color="auto" w:frame="1"/>
          <w:lang w:val="en-US" w:eastAsia="en-GB"/>
        </w:rPr>
        <w:t>Submissions must be prepared in English only and be delivered electronically by September 12, 2018 to the following address: mof.rst@reforms.in.ua</w:t>
      </w:r>
    </w:p>
    <w:p w14:paraId="2528DCA2" w14:textId="77777777" w:rsidR="00EA4A1E" w:rsidRPr="00EA4A1E" w:rsidRDefault="00EA4A1E" w:rsidP="00EA4A1E">
      <w:pPr>
        <w:pStyle w:val="ListParagraph"/>
        <w:spacing w:after="0" w:line="240" w:lineRule="auto"/>
        <w:ind w:left="426"/>
        <w:jc w:val="both"/>
        <w:rPr>
          <w:rFonts w:ascii="Arial" w:eastAsia="Times New Roman" w:hAnsi="Arial" w:cs="Arial"/>
          <w:bdr w:val="none" w:sz="0" w:space="0" w:color="auto" w:frame="1"/>
          <w:lang w:val="en-US" w:eastAsia="en-GB"/>
        </w:rPr>
      </w:pPr>
      <w:r w:rsidRPr="00EA4A1E">
        <w:rPr>
          <w:rFonts w:ascii="Arial" w:eastAsia="Times New Roman" w:hAnsi="Arial" w:cs="Arial"/>
          <w:bdr w:val="none" w:sz="0" w:space="0" w:color="auto" w:frame="1"/>
          <w:lang w:val="en-US" w:eastAsia="en-GB"/>
        </w:rPr>
        <w:t xml:space="preserve">All submissions must include a completed Application Form [https://www.minfin.gov.ua/vacancy/vakansii-v-proektakh-ministerstva-finansiv-ukrainy], the candidate’s Curriculum Vitae and Reference Letter from a recent supervisor. </w:t>
      </w:r>
    </w:p>
    <w:p w14:paraId="4D0CBE61" w14:textId="2BA4E714" w:rsidR="006B6A04" w:rsidRDefault="00EA4A1E" w:rsidP="00EA4A1E">
      <w:pPr>
        <w:pStyle w:val="ListParagraph"/>
        <w:spacing w:after="0" w:line="240" w:lineRule="auto"/>
        <w:ind w:left="426"/>
        <w:jc w:val="both"/>
        <w:rPr>
          <w:rFonts w:ascii="Arial" w:eastAsia="Times New Roman" w:hAnsi="Arial" w:cs="Arial"/>
          <w:bdr w:val="none" w:sz="0" w:space="0" w:color="auto" w:frame="1"/>
          <w:lang w:val="en-GB" w:eastAsia="en-GB"/>
        </w:rPr>
      </w:pPr>
      <w:r w:rsidRPr="00EA4A1E">
        <w:rPr>
          <w:rFonts w:ascii="Arial" w:eastAsia="Times New Roman" w:hAnsi="Arial" w:cs="Arial"/>
          <w:bdr w:val="none" w:sz="0" w:space="0" w:color="auto" w:frame="1"/>
          <w:lang w:val="en-US" w:eastAsia="en-GB"/>
        </w:rPr>
        <w:t>Only applications which have been submitted using the correct template and are completed will be considered.</w:t>
      </w:r>
      <w:r w:rsidR="006B6A04">
        <w:rPr>
          <w:rFonts w:ascii="Arial" w:eastAsia="Times New Roman" w:hAnsi="Arial" w:cs="Arial"/>
          <w:bdr w:val="none" w:sz="0" w:space="0" w:color="auto" w:frame="1"/>
          <w:lang w:val="en-GB" w:eastAsia="en-GB"/>
        </w:rPr>
        <w:t xml:space="preserve"> </w:t>
      </w:r>
    </w:p>
    <w:p w14:paraId="5D5977FC" w14:textId="77777777" w:rsidR="009E3BC3" w:rsidRDefault="009E3BC3" w:rsidP="009E3BC3">
      <w:pPr>
        <w:pStyle w:val="ListParagraph"/>
        <w:spacing w:after="0" w:line="240" w:lineRule="auto"/>
        <w:ind w:left="360"/>
        <w:jc w:val="both"/>
        <w:rPr>
          <w:rFonts w:ascii="Arial" w:eastAsia="Times New Roman" w:hAnsi="Arial" w:cs="Arial"/>
          <w:bdr w:val="none" w:sz="0" w:space="0" w:color="auto" w:frame="1"/>
          <w:lang w:val="en-GB" w:eastAsia="en-GB"/>
        </w:rPr>
      </w:pPr>
    </w:p>
    <w:p w14:paraId="4C5CDF34" w14:textId="77777777" w:rsidR="009E3BC3" w:rsidRDefault="009E3BC3" w:rsidP="009E3BC3">
      <w:pPr>
        <w:pStyle w:val="ListParagraph"/>
        <w:numPr>
          <w:ilvl w:val="0"/>
          <w:numId w:val="43"/>
        </w:numPr>
        <w:spacing w:before="120" w:after="240" w:line="240" w:lineRule="auto"/>
        <w:ind w:left="357" w:hanging="357"/>
        <w:jc w:val="both"/>
        <w:rPr>
          <w:rFonts w:ascii="Arial" w:hAnsi="Arial" w:cs="Arial"/>
          <w:b/>
          <w:lang w:val="en-US"/>
        </w:rPr>
      </w:pPr>
      <w:r>
        <w:rPr>
          <w:rFonts w:ascii="Arial" w:hAnsi="Arial" w:cs="Arial"/>
          <w:b/>
          <w:lang w:val="en-US"/>
        </w:rPr>
        <w:t>Selection Procedure</w:t>
      </w:r>
    </w:p>
    <w:p w14:paraId="21EBB3DF" w14:textId="77777777" w:rsidR="009E3BC3" w:rsidRDefault="009E3BC3" w:rsidP="009E3BC3">
      <w:pPr>
        <w:tabs>
          <w:tab w:val="left" w:pos="1985"/>
        </w:tabs>
        <w:spacing w:after="0" w:line="240" w:lineRule="auto"/>
        <w:ind w:left="360"/>
        <w:jc w:val="both"/>
        <w:rPr>
          <w:rFonts w:ascii="Arial" w:hAnsi="Arial" w:cs="Arial"/>
          <w:lang w:val="en-GB"/>
        </w:rPr>
      </w:pPr>
      <w:r>
        <w:rPr>
          <w:rFonts w:ascii="Arial" w:hAnsi="Arial" w:cs="Arial"/>
          <w:lang w:val="en-GB"/>
        </w:rPr>
        <w:t>Following the evaluation of all applications received, selected candidates will be invited to a brief written test covering both general and technical questions in both English and Ukrainian. Only short-listed candidates will be invited to an interview.</w:t>
      </w:r>
    </w:p>
    <w:p w14:paraId="76C8EDF6" w14:textId="77777777" w:rsidR="004B458D" w:rsidRPr="0031084B" w:rsidRDefault="004B458D" w:rsidP="0031084B">
      <w:pPr>
        <w:spacing w:after="120" w:line="240" w:lineRule="auto"/>
        <w:jc w:val="both"/>
        <w:rPr>
          <w:rFonts w:ascii="Arial" w:eastAsia="Times New Roman" w:hAnsi="Arial" w:cs="Arial"/>
          <w:b/>
          <w:i/>
          <w:color w:val="000000"/>
          <w:u w:color="000000"/>
          <w:bdr w:val="nil"/>
          <w:lang w:val="en-US" w:eastAsia="en-GB"/>
        </w:rPr>
      </w:pPr>
    </w:p>
    <w:sectPr w:rsidR="004B458D" w:rsidRPr="0031084B" w:rsidSect="00EF39A0">
      <w:headerReference w:type="default" r:id="rId9"/>
      <w:footerReference w:type="default" r:id="rId10"/>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BF313" w14:textId="77777777" w:rsidR="004F2050" w:rsidRDefault="004F2050" w:rsidP="004C7D9E">
      <w:pPr>
        <w:spacing w:after="0" w:line="240" w:lineRule="auto"/>
      </w:pPr>
      <w:r>
        <w:separator/>
      </w:r>
    </w:p>
  </w:endnote>
  <w:endnote w:type="continuationSeparator" w:id="0">
    <w:p w14:paraId="129E1294" w14:textId="77777777" w:rsidR="004F2050" w:rsidRDefault="004F2050"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F107A3">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F107A3">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C970F" w14:textId="77777777" w:rsidR="004F2050" w:rsidRDefault="004F2050" w:rsidP="004C7D9E">
      <w:pPr>
        <w:spacing w:after="0" w:line="240" w:lineRule="auto"/>
      </w:pPr>
      <w:r>
        <w:separator/>
      </w:r>
    </w:p>
  </w:footnote>
  <w:footnote w:type="continuationSeparator" w:id="0">
    <w:p w14:paraId="18444B44" w14:textId="77777777" w:rsidR="004F2050" w:rsidRDefault="004F2050"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44F37355"/>
    <w:multiLevelType w:val="hybridMultilevel"/>
    <w:tmpl w:val="1B8C21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3"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6"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1"/>
  </w:num>
  <w:num w:numId="2">
    <w:abstractNumId w:val="39"/>
  </w:num>
  <w:num w:numId="3">
    <w:abstractNumId w:val="6"/>
  </w:num>
  <w:num w:numId="4">
    <w:abstractNumId w:val="1"/>
  </w:num>
  <w:num w:numId="5">
    <w:abstractNumId w:val="36"/>
  </w:num>
  <w:num w:numId="6">
    <w:abstractNumId w:val="10"/>
  </w:num>
  <w:num w:numId="7">
    <w:abstractNumId w:val="5"/>
  </w:num>
  <w:num w:numId="8">
    <w:abstractNumId w:val="9"/>
  </w:num>
  <w:num w:numId="9">
    <w:abstractNumId w:val="37"/>
  </w:num>
  <w:num w:numId="10">
    <w:abstractNumId w:val="31"/>
  </w:num>
  <w:num w:numId="11">
    <w:abstractNumId w:val="0"/>
  </w:num>
  <w:num w:numId="12">
    <w:abstractNumId w:val="42"/>
  </w:num>
  <w:num w:numId="13">
    <w:abstractNumId w:val="26"/>
  </w:num>
  <w:num w:numId="14">
    <w:abstractNumId w:val="16"/>
  </w:num>
  <w:num w:numId="15">
    <w:abstractNumId w:val="18"/>
  </w:num>
  <w:num w:numId="16">
    <w:abstractNumId w:val="2"/>
  </w:num>
  <w:num w:numId="17">
    <w:abstractNumId w:val="20"/>
  </w:num>
  <w:num w:numId="18">
    <w:abstractNumId w:val="4"/>
  </w:num>
  <w:num w:numId="19">
    <w:abstractNumId w:val="40"/>
  </w:num>
  <w:num w:numId="20">
    <w:abstractNumId w:val="34"/>
  </w:num>
  <w:num w:numId="21">
    <w:abstractNumId w:val="3"/>
  </w:num>
  <w:num w:numId="22">
    <w:abstractNumId w:val="8"/>
  </w:num>
  <w:num w:numId="23">
    <w:abstractNumId w:val="38"/>
  </w:num>
  <w:num w:numId="24">
    <w:abstractNumId w:val="35"/>
  </w:num>
  <w:num w:numId="25">
    <w:abstractNumId w:val="12"/>
  </w:num>
  <w:num w:numId="26">
    <w:abstractNumId w:val="24"/>
  </w:num>
  <w:num w:numId="27">
    <w:abstractNumId w:val="30"/>
  </w:num>
  <w:num w:numId="28">
    <w:abstractNumId w:val="32"/>
  </w:num>
  <w:num w:numId="29">
    <w:abstractNumId w:val="23"/>
  </w:num>
  <w:num w:numId="30">
    <w:abstractNumId w:val="17"/>
  </w:num>
  <w:num w:numId="31">
    <w:abstractNumId w:val="22"/>
  </w:num>
  <w:num w:numId="32">
    <w:abstractNumId w:val="21"/>
  </w:num>
  <w:num w:numId="33">
    <w:abstractNumId w:val="14"/>
  </w:num>
  <w:num w:numId="34">
    <w:abstractNumId w:val="25"/>
  </w:num>
  <w:num w:numId="35">
    <w:abstractNumId w:val="15"/>
  </w:num>
  <w:num w:numId="36">
    <w:abstractNumId w:val="19"/>
  </w:num>
  <w:num w:numId="37">
    <w:abstractNumId w:val="7"/>
  </w:num>
  <w:num w:numId="38">
    <w:abstractNumId w:val="29"/>
  </w:num>
  <w:num w:numId="39">
    <w:abstractNumId w:val="27"/>
  </w:num>
  <w:num w:numId="40">
    <w:abstractNumId w:val="11"/>
  </w:num>
  <w:num w:numId="41">
    <w:abstractNumId w:val="33"/>
  </w:num>
  <w:num w:numId="42">
    <w:abstractNumId w:val="13"/>
  </w:num>
  <w:num w:numId="43">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0FD3"/>
    <w:rsid w:val="00053709"/>
    <w:rsid w:val="00053CCC"/>
    <w:rsid w:val="000568B5"/>
    <w:rsid w:val="0006193E"/>
    <w:rsid w:val="000632C4"/>
    <w:rsid w:val="000651BD"/>
    <w:rsid w:val="00076760"/>
    <w:rsid w:val="000774A3"/>
    <w:rsid w:val="000779D1"/>
    <w:rsid w:val="00080ED4"/>
    <w:rsid w:val="00081F27"/>
    <w:rsid w:val="0008428D"/>
    <w:rsid w:val="000915F5"/>
    <w:rsid w:val="00097FD0"/>
    <w:rsid w:val="000A3CAA"/>
    <w:rsid w:val="000A7FDA"/>
    <w:rsid w:val="000B38F3"/>
    <w:rsid w:val="000B4981"/>
    <w:rsid w:val="000B6899"/>
    <w:rsid w:val="000C173D"/>
    <w:rsid w:val="000C2CAB"/>
    <w:rsid w:val="000C3978"/>
    <w:rsid w:val="000C5516"/>
    <w:rsid w:val="000C630C"/>
    <w:rsid w:val="000E5921"/>
    <w:rsid w:val="000E5E83"/>
    <w:rsid w:val="000E628F"/>
    <w:rsid w:val="000F0679"/>
    <w:rsid w:val="000F2E81"/>
    <w:rsid w:val="000F4897"/>
    <w:rsid w:val="000F4B8C"/>
    <w:rsid w:val="000F7830"/>
    <w:rsid w:val="001010D1"/>
    <w:rsid w:val="001164E9"/>
    <w:rsid w:val="00125292"/>
    <w:rsid w:val="00131E0D"/>
    <w:rsid w:val="00140310"/>
    <w:rsid w:val="001409D8"/>
    <w:rsid w:val="00145E37"/>
    <w:rsid w:val="00151901"/>
    <w:rsid w:val="00164E65"/>
    <w:rsid w:val="001732F0"/>
    <w:rsid w:val="00175FD6"/>
    <w:rsid w:val="0017630B"/>
    <w:rsid w:val="0018546D"/>
    <w:rsid w:val="0018665C"/>
    <w:rsid w:val="00190164"/>
    <w:rsid w:val="00197A4E"/>
    <w:rsid w:val="001A11BE"/>
    <w:rsid w:val="001A45B9"/>
    <w:rsid w:val="001A49DC"/>
    <w:rsid w:val="001A511B"/>
    <w:rsid w:val="001B497B"/>
    <w:rsid w:val="001C615C"/>
    <w:rsid w:val="001D14AD"/>
    <w:rsid w:val="001D319A"/>
    <w:rsid w:val="001D3D2A"/>
    <w:rsid w:val="001E65D9"/>
    <w:rsid w:val="001E684F"/>
    <w:rsid w:val="001E6A28"/>
    <w:rsid w:val="001E7ED4"/>
    <w:rsid w:val="001F0AE9"/>
    <w:rsid w:val="001F3EF1"/>
    <w:rsid w:val="001F5872"/>
    <w:rsid w:val="00201192"/>
    <w:rsid w:val="00213646"/>
    <w:rsid w:val="002213EF"/>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394"/>
    <w:rsid w:val="00272A6A"/>
    <w:rsid w:val="00274E90"/>
    <w:rsid w:val="00282692"/>
    <w:rsid w:val="002832FA"/>
    <w:rsid w:val="00283781"/>
    <w:rsid w:val="00285416"/>
    <w:rsid w:val="00286252"/>
    <w:rsid w:val="00286390"/>
    <w:rsid w:val="00287E08"/>
    <w:rsid w:val="0029017B"/>
    <w:rsid w:val="0029223F"/>
    <w:rsid w:val="002944D4"/>
    <w:rsid w:val="00294F8F"/>
    <w:rsid w:val="0029615F"/>
    <w:rsid w:val="00297FBA"/>
    <w:rsid w:val="002A0DA8"/>
    <w:rsid w:val="002A5A3C"/>
    <w:rsid w:val="002B1C41"/>
    <w:rsid w:val="002B43F5"/>
    <w:rsid w:val="002B6B9E"/>
    <w:rsid w:val="002C3B6E"/>
    <w:rsid w:val="002C6E91"/>
    <w:rsid w:val="002C72EC"/>
    <w:rsid w:val="002C7A6F"/>
    <w:rsid w:val="002E068D"/>
    <w:rsid w:val="002F1B2B"/>
    <w:rsid w:val="002F458D"/>
    <w:rsid w:val="002F6CA4"/>
    <w:rsid w:val="003003E0"/>
    <w:rsid w:val="00300DB0"/>
    <w:rsid w:val="00302961"/>
    <w:rsid w:val="00303768"/>
    <w:rsid w:val="0031084B"/>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55BE8"/>
    <w:rsid w:val="00361B2D"/>
    <w:rsid w:val="003631D0"/>
    <w:rsid w:val="0036359B"/>
    <w:rsid w:val="00364F78"/>
    <w:rsid w:val="003716AB"/>
    <w:rsid w:val="00375AF1"/>
    <w:rsid w:val="003764AB"/>
    <w:rsid w:val="0037653F"/>
    <w:rsid w:val="00380584"/>
    <w:rsid w:val="00383DE7"/>
    <w:rsid w:val="0038787E"/>
    <w:rsid w:val="003963AE"/>
    <w:rsid w:val="003A2145"/>
    <w:rsid w:val="003A49BA"/>
    <w:rsid w:val="003A5AD8"/>
    <w:rsid w:val="003B045F"/>
    <w:rsid w:val="003B4CE7"/>
    <w:rsid w:val="003B64D4"/>
    <w:rsid w:val="003B71D2"/>
    <w:rsid w:val="003B7B53"/>
    <w:rsid w:val="003C08A3"/>
    <w:rsid w:val="003C0ACD"/>
    <w:rsid w:val="003C1629"/>
    <w:rsid w:val="003C2133"/>
    <w:rsid w:val="003D08A8"/>
    <w:rsid w:val="003D0913"/>
    <w:rsid w:val="003D263B"/>
    <w:rsid w:val="003F1824"/>
    <w:rsid w:val="003F32F7"/>
    <w:rsid w:val="003F3B47"/>
    <w:rsid w:val="003F6429"/>
    <w:rsid w:val="003F76D7"/>
    <w:rsid w:val="0041667F"/>
    <w:rsid w:val="004210D6"/>
    <w:rsid w:val="004223E4"/>
    <w:rsid w:val="00423BC4"/>
    <w:rsid w:val="00424AB3"/>
    <w:rsid w:val="00426681"/>
    <w:rsid w:val="004341D2"/>
    <w:rsid w:val="004358F1"/>
    <w:rsid w:val="004443EF"/>
    <w:rsid w:val="004449BC"/>
    <w:rsid w:val="0044502C"/>
    <w:rsid w:val="00451279"/>
    <w:rsid w:val="00452492"/>
    <w:rsid w:val="00454CD3"/>
    <w:rsid w:val="0045628D"/>
    <w:rsid w:val="00457487"/>
    <w:rsid w:val="00463AD9"/>
    <w:rsid w:val="0046415E"/>
    <w:rsid w:val="004646E9"/>
    <w:rsid w:val="004669A9"/>
    <w:rsid w:val="0046781C"/>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D7BE9"/>
    <w:rsid w:val="004E2CD5"/>
    <w:rsid w:val="004F2050"/>
    <w:rsid w:val="00501C67"/>
    <w:rsid w:val="005022E8"/>
    <w:rsid w:val="005034DB"/>
    <w:rsid w:val="0051063A"/>
    <w:rsid w:val="00515C51"/>
    <w:rsid w:val="005200F9"/>
    <w:rsid w:val="00520AA2"/>
    <w:rsid w:val="005248A1"/>
    <w:rsid w:val="00527E06"/>
    <w:rsid w:val="0054220E"/>
    <w:rsid w:val="0054278B"/>
    <w:rsid w:val="00551482"/>
    <w:rsid w:val="00560351"/>
    <w:rsid w:val="00572A47"/>
    <w:rsid w:val="00576EDB"/>
    <w:rsid w:val="005820A5"/>
    <w:rsid w:val="005866D6"/>
    <w:rsid w:val="00595DB6"/>
    <w:rsid w:val="00597A67"/>
    <w:rsid w:val="005A74B7"/>
    <w:rsid w:val="005A759B"/>
    <w:rsid w:val="005B020E"/>
    <w:rsid w:val="005B095C"/>
    <w:rsid w:val="005B3525"/>
    <w:rsid w:val="005B42A3"/>
    <w:rsid w:val="005B747F"/>
    <w:rsid w:val="005C2381"/>
    <w:rsid w:val="005C7885"/>
    <w:rsid w:val="005D0630"/>
    <w:rsid w:val="005D0AD0"/>
    <w:rsid w:val="005D0F54"/>
    <w:rsid w:val="005D159D"/>
    <w:rsid w:val="005D2292"/>
    <w:rsid w:val="005D35C8"/>
    <w:rsid w:val="005D4A98"/>
    <w:rsid w:val="005D734B"/>
    <w:rsid w:val="005E2C5C"/>
    <w:rsid w:val="005E7776"/>
    <w:rsid w:val="005F04F6"/>
    <w:rsid w:val="005F0B5F"/>
    <w:rsid w:val="005F2100"/>
    <w:rsid w:val="005F493C"/>
    <w:rsid w:val="00601667"/>
    <w:rsid w:val="006128F8"/>
    <w:rsid w:val="0061486B"/>
    <w:rsid w:val="006214C9"/>
    <w:rsid w:val="00621BDE"/>
    <w:rsid w:val="00627896"/>
    <w:rsid w:val="006311C0"/>
    <w:rsid w:val="00634571"/>
    <w:rsid w:val="0063603D"/>
    <w:rsid w:val="0063649A"/>
    <w:rsid w:val="00645C11"/>
    <w:rsid w:val="00645C4B"/>
    <w:rsid w:val="006550DD"/>
    <w:rsid w:val="00655C9C"/>
    <w:rsid w:val="0065732D"/>
    <w:rsid w:val="006574E5"/>
    <w:rsid w:val="00663090"/>
    <w:rsid w:val="0066320C"/>
    <w:rsid w:val="00664513"/>
    <w:rsid w:val="00672327"/>
    <w:rsid w:val="00673A05"/>
    <w:rsid w:val="00675468"/>
    <w:rsid w:val="00680DDD"/>
    <w:rsid w:val="00681F4C"/>
    <w:rsid w:val="00685F3F"/>
    <w:rsid w:val="00687711"/>
    <w:rsid w:val="00690CF7"/>
    <w:rsid w:val="006913CF"/>
    <w:rsid w:val="006945C8"/>
    <w:rsid w:val="006A45E7"/>
    <w:rsid w:val="006A5B90"/>
    <w:rsid w:val="006B4CBC"/>
    <w:rsid w:val="006B5803"/>
    <w:rsid w:val="006B6A04"/>
    <w:rsid w:val="006C2015"/>
    <w:rsid w:val="006C4E01"/>
    <w:rsid w:val="006C593F"/>
    <w:rsid w:val="006C70A5"/>
    <w:rsid w:val="006C759B"/>
    <w:rsid w:val="006C7695"/>
    <w:rsid w:val="006C7A68"/>
    <w:rsid w:val="006D0F1D"/>
    <w:rsid w:val="006E077B"/>
    <w:rsid w:val="006E16EB"/>
    <w:rsid w:val="00702020"/>
    <w:rsid w:val="00711304"/>
    <w:rsid w:val="00711A00"/>
    <w:rsid w:val="007174AA"/>
    <w:rsid w:val="00717D39"/>
    <w:rsid w:val="007204A8"/>
    <w:rsid w:val="007257AC"/>
    <w:rsid w:val="00731716"/>
    <w:rsid w:val="00741168"/>
    <w:rsid w:val="00746ED7"/>
    <w:rsid w:val="00747511"/>
    <w:rsid w:val="00751E00"/>
    <w:rsid w:val="0075219E"/>
    <w:rsid w:val="00755721"/>
    <w:rsid w:val="007631BE"/>
    <w:rsid w:val="00764FAD"/>
    <w:rsid w:val="007670A1"/>
    <w:rsid w:val="00770DED"/>
    <w:rsid w:val="007716F4"/>
    <w:rsid w:val="007772F7"/>
    <w:rsid w:val="00780B2C"/>
    <w:rsid w:val="0078138A"/>
    <w:rsid w:val="00782F23"/>
    <w:rsid w:val="007933F4"/>
    <w:rsid w:val="007A2E3B"/>
    <w:rsid w:val="007A738A"/>
    <w:rsid w:val="007A78D2"/>
    <w:rsid w:val="007B2517"/>
    <w:rsid w:val="007C2142"/>
    <w:rsid w:val="007C3928"/>
    <w:rsid w:val="007C4078"/>
    <w:rsid w:val="007D08C7"/>
    <w:rsid w:val="007D1588"/>
    <w:rsid w:val="007D63F4"/>
    <w:rsid w:val="007E5546"/>
    <w:rsid w:val="007F303A"/>
    <w:rsid w:val="007F7F48"/>
    <w:rsid w:val="0080578C"/>
    <w:rsid w:val="008062B0"/>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3750"/>
    <w:rsid w:val="008C5564"/>
    <w:rsid w:val="008D5F28"/>
    <w:rsid w:val="008E0F59"/>
    <w:rsid w:val="008E1A8A"/>
    <w:rsid w:val="008E1AC4"/>
    <w:rsid w:val="008E26C4"/>
    <w:rsid w:val="008E4285"/>
    <w:rsid w:val="008E51EA"/>
    <w:rsid w:val="008F1A72"/>
    <w:rsid w:val="008F2628"/>
    <w:rsid w:val="008F3FFF"/>
    <w:rsid w:val="008F7FA7"/>
    <w:rsid w:val="0090493D"/>
    <w:rsid w:val="009059E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7AB"/>
    <w:rsid w:val="00964F83"/>
    <w:rsid w:val="00964FC6"/>
    <w:rsid w:val="00966F81"/>
    <w:rsid w:val="00971A35"/>
    <w:rsid w:val="009722FA"/>
    <w:rsid w:val="009748F6"/>
    <w:rsid w:val="0097537B"/>
    <w:rsid w:val="009809B2"/>
    <w:rsid w:val="00980C8D"/>
    <w:rsid w:val="009841B0"/>
    <w:rsid w:val="0098448C"/>
    <w:rsid w:val="009913BD"/>
    <w:rsid w:val="0099241E"/>
    <w:rsid w:val="009A1C7B"/>
    <w:rsid w:val="009A24B7"/>
    <w:rsid w:val="009A6829"/>
    <w:rsid w:val="009A7813"/>
    <w:rsid w:val="009B0077"/>
    <w:rsid w:val="009B3750"/>
    <w:rsid w:val="009C192E"/>
    <w:rsid w:val="009C1EDC"/>
    <w:rsid w:val="009C449C"/>
    <w:rsid w:val="009C44D7"/>
    <w:rsid w:val="009C62F8"/>
    <w:rsid w:val="009C6F33"/>
    <w:rsid w:val="009D4087"/>
    <w:rsid w:val="009D4A0D"/>
    <w:rsid w:val="009D7AC0"/>
    <w:rsid w:val="009E06BE"/>
    <w:rsid w:val="009E3BC3"/>
    <w:rsid w:val="009E49F6"/>
    <w:rsid w:val="009E6D3B"/>
    <w:rsid w:val="009E7E8F"/>
    <w:rsid w:val="00A04D46"/>
    <w:rsid w:val="00A072F5"/>
    <w:rsid w:val="00A07A42"/>
    <w:rsid w:val="00A07D29"/>
    <w:rsid w:val="00A14D3A"/>
    <w:rsid w:val="00A20556"/>
    <w:rsid w:val="00A25D3F"/>
    <w:rsid w:val="00A269AA"/>
    <w:rsid w:val="00A26DDC"/>
    <w:rsid w:val="00A32544"/>
    <w:rsid w:val="00A403B7"/>
    <w:rsid w:val="00A40E57"/>
    <w:rsid w:val="00A42D27"/>
    <w:rsid w:val="00A43476"/>
    <w:rsid w:val="00A45B69"/>
    <w:rsid w:val="00A507AF"/>
    <w:rsid w:val="00A50B0E"/>
    <w:rsid w:val="00A579E5"/>
    <w:rsid w:val="00A6030D"/>
    <w:rsid w:val="00A61988"/>
    <w:rsid w:val="00A63D67"/>
    <w:rsid w:val="00A6564E"/>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2C33"/>
    <w:rsid w:val="00B13C60"/>
    <w:rsid w:val="00B15945"/>
    <w:rsid w:val="00B16956"/>
    <w:rsid w:val="00B20648"/>
    <w:rsid w:val="00B20FDE"/>
    <w:rsid w:val="00B22EE2"/>
    <w:rsid w:val="00B252F6"/>
    <w:rsid w:val="00B30D2C"/>
    <w:rsid w:val="00B325BC"/>
    <w:rsid w:val="00B35819"/>
    <w:rsid w:val="00B366A4"/>
    <w:rsid w:val="00B458E0"/>
    <w:rsid w:val="00B47234"/>
    <w:rsid w:val="00B50F0F"/>
    <w:rsid w:val="00B52D1A"/>
    <w:rsid w:val="00B607F5"/>
    <w:rsid w:val="00B612DE"/>
    <w:rsid w:val="00B61465"/>
    <w:rsid w:val="00B6575E"/>
    <w:rsid w:val="00B65F79"/>
    <w:rsid w:val="00B671C2"/>
    <w:rsid w:val="00B67AAF"/>
    <w:rsid w:val="00B70027"/>
    <w:rsid w:val="00B90CCB"/>
    <w:rsid w:val="00B91F23"/>
    <w:rsid w:val="00B9649C"/>
    <w:rsid w:val="00BA33B5"/>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64B73"/>
    <w:rsid w:val="00C65185"/>
    <w:rsid w:val="00C6631C"/>
    <w:rsid w:val="00C67129"/>
    <w:rsid w:val="00C70399"/>
    <w:rsid w:val="00C73708"/>
    <w:rsid w:val="00C73B44"/>
    <w:rsid w:val="00C77A64"/>
    <w:rsid w:val="00C8025C"/>
    <w:rsid w:val="00C81D5D"/>
    <w:rsid w:val="00C839F3"/>
    <w:rsid w:val="00C961CC"/>
    <w:rsid w:val="00C966F4"/>
    <w:rsid w:val="00CA2FCA"/>
    <w:rsid w:val="00CB3BEA"/>
    <w:rsid w:val="00CB49B6"/>
    <w:rsid w:val="00CB7BEB"/>
    <w:rsid w:val="00CC479B"/>
    <w:rsid w:val="00CC713A"/>
    <w:rsid w:val="00CD06D4"/>
    <w:rsid w:val="00CD29D6"/>
    <w:rsid w:val="00CD3550"/>
    <w:rsid w:val="00CD68CB"/>
    <w:rsid w:val="00CF5748"/>
    <w:rsid w:val="00D01A96"/>
    <w:rsid w:val="00D055A6"/>
    <w:rsid w:val="00D124E5"/>
    <w:rsid w:val="00D12757"/>
    <w:rsid w:val="00D16175"/>
    <w:rsid w:val="00D169D2"/>
    <w:rsid w:val="00D24B6C"/>
    <w:rsid w:val="00D26758"/>
    <w:rsid w:val="00D27AD4"/>
    <w:rsid w:val="00D30216"/>
    <w:rsid w:val="00D3029D"/>
    <w:rsid w:val="00D43641"/>
    <w:rsid w:val="00D500B2"/>
    <w:rsid w:val="00D54486"/>
    <w:rsid w:val="00D60CD0"/>
    <w:rsid w:val="00D62963"/>
    <w:rsid w:val="00D62DC9"/>
    <w:rsid w:val="00D64485"/>
    <w:rsid w:val="00D644BA"/>
    <w:rsid w:val="00D6558E"/>
    <w:rsid w:val="00D7126F"/>
    <w:rsid w:val="00D753AA"/>
    <w:rsid w:val="00D76075"/>
    <w:rsid w:val="00D9626E"/>
    <w:rsid w:val="00DA1D87"/>
    <w:rsid w:val="00DA3CB0"/>
    <w:rsid w:val="00DB1695"/>
    <w:rsid w:val="00DB39FC"/>
    <w:rsid w:val="00DB3E17"/>
    <w:rsid w:val="00DC2184"/>
    <w:rsid w:val="00DC3450"/>
    <w:rsid w:val="00DC36A2"/>
    <w:rsid w:val="00DC6845"/>
    <w:rsid w:val="00DD0974"/>
    <w:rsid w:val="00DD6358"/>
    <w:rsid w:val="00DE1763"/>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0311"/>
    <w:rsid w:val="00E50871"/>
    <w:rsid w:val="00E55567"/>
    <w:rsid w:val="00E65B0F"/>
    <w:rsid w:val="00E65EC0"/>
    <w:rsid w:val="00E76179"/>
    <w:rsid w:val="00E767EF"/>
    <w:rsid w:val="00E81060"/>
    <w:rsid w:val="00E8165B"/>
    <w:rsid w:val="00E931A7"/>
    <w:rsid w:val="00E9728C"/>
    <w:rsid w:val="00E97758"/>
    <w:rsid w:val="00EA073F"/>
    <w:rsid w:val="00EA4A1E"/>
    <w:rsid w:val="00EA5215"/>
    <w:rsid w:val="00EA6771"/>
    <w:rsid w:val="00EA7D53"/>
    <w:rsid w:val="00EB2FF5"/>
    <w:rsid w:val="00EC0431"/>
    <w:rsid w:val="00EC0AA3"/>
    <w:rsid w:val="00EC14D8"/>
    <w:rsid w:val="00EC445B"/>
    <w:rsid w:val="00EC7ACF"/>
    <w:rsid w:val="00ED4C70"/>
    <w:rsid w:val="00EE3DE8"/>
    <w:rsid w:val="00EE64BF"/>
    <w:rsid w:val="00EE7434"/>
    <w:rsid w:val="00EF070B"/>
    <w:rsid w:val="00EF39A0"/>
    <w:rsid w:val="00EF5B4B"/>
    <w:rsid w:val="00EF5DD4"/>
    <w:rsid w:val="00EF75E8"/>
    <w:rsid w:val="00F01E26"/>
    <w:rsid w:val="00F035DE"/>
    <w:rsid w:val="00F055F1"/>
    <w:rsid w:val="00F107A3"/>
    <w:rsid w:val="00F14FA5"/>
    <w:rsid w:val="00F163B0"/>
    <w:rsid w:val="00F21F04"/>
    <w:rsid w:val="00F24666"/>
    <w:rsid w:val="00F2610A"/>
    <w:rsid w:val="00F30618"/>
    <w:rsid w:val="00F3299A"/>
    <w:rsid w:val="00F347D6"/>
    <w:rsid w:val="00F34AFD"/>
    <w:rsid w:val="00F37692"/>
    <w:rsid w:val="00F41572"/>
    <w:rsid w:val="00F45A7A"/>
    <w:rsid w:val="00F475C4"/>
    <w:rsid w:val="00F5374A"/>
    <w:rsid w:val="00F53C41"/>
    <w:rsid w:val="00F55B73"/>
    <w:rsid w:val="00F56364"/>
    <w:rsid w:val="00F56F21"/>
    <w:rsid w:val="00F60522"/>
    <w:rsid w:val="00F6288E"/>
    <w:rsid w:val="00F62E88"/>
    <w:rsid w:val="00F634B6"/>
    <w:rsid w:val="00F66CA1"/>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3118"/>
    <w:rsid w:val="00FD5BCE"/>
    <w:rsid w:val="00FD6085"/>
    <w:rsid w:val="00FE2098"/>
    <w:rsid w:val="00FE2E4B"/>
    <w:rsid w:val="00FE3737"/>
    <w:rsid w:val="00FE5331"/>
    <w:rsid w:val="00FE6A3C"/>
    <w:rsid w:val="00FE6A78"/>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1D58BD52-317A-43BE-88EE-1E3821DC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2A0DA8"/>
    <w:pPr>
      <w:autoSpaceDE w:val="0"/>
      <w:autoSpaceDN w:val="0"/>
      <w:adjustRightInd w:val="0"/>
    </w:pPr>
    <w:rPr>
      <w:rFonts w:ascii="Arial" w:eastAsiaTheme="minorHAnsi" w:hAnsi="Arial" w:cs="Arial"/>
      <w:color w:val="000000"/>
      <w:sz w:val="24"/>
      <w:szCs w:val="24"/>
      <w:lang w:val="uk-UA" w:eastAsia="en-US"/>
    </w:rPr>
  </w:style>
  <w:style w:type="character" w:customStyle="1" w:styleId="ListParagraphChar">
    <w:name w:val="List Paragraph Char"/>
    <w:aliases w:val="FooterText Char,列出段落 Char"/>
    <w:link w:val="ListParagraph"/>
    <w:uiPriority w:val="34"/>
    <w:locked/>
    <w:rsid w:val="009E3BC3"/>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3196-3B89-4660-94AE-8996A72BC1A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1DB89CC-259A-48B8-B4B6-0D31865B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910</Words>
  <Characters>5192</Characters>
  <Application>Microsoft Office Word</Application>
  <DocSecurity>0</DocSecurity>
  <Lines>43</Lines>
  <Paragraphs>12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6090</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NSlysh</dc:creator>
  <cp:keywords>[EBRD]</cp:keywords>
  <cp:lastModifiedBy>PC</cp:lastModifiedBy>
  <cp:revision>13</cp:revision>
  <cp:lastPrinted>2017-02-20T12:32:00Z</cp:lastPrinted>
  <dcterms:created xsi:type="dcterms:W3CDTF">2017-11-06T14:56:00Z</dcterms:created>
  <dcterms:modified xsi:type="dcterms:W3CDTF">2018-08-27T12:20:00Z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788e04c6-2db1-4af1-a8e6-a6280ce9488d</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